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F0" w:rsidRPr="00B37C4D" w:rsidRDefault="00EC2AF0" w:rsidP="00647447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B37C4D">
        <w:rPr>
          <w:rFonts w:ascii="Tahoma" w:hAnsi="Tahoma" w:cs="Tahoma"/>
          <w:b/>
          <w:bCs/>
          <w:sz w:val="28"/>
          <w:szCs w:val="28"/>
        </w:rPr>
        <w:t>ПРОЕКТНАЯ ДЕКЛАРАЦИЯ</w:t>
      </w:r>
    </w:p>
    <w:p w:rsidR="00EC2AF0" w:rsidRPr="00D91E36" w:rsidRDefault="00EC2AF0" w:rsidP="0064744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37C4D">
        <w:rPr>
          <w:rFonts w:ascii="Tahoma" w:hAnsi="Tahoma" w:cs="Tahoma"/>
          <w:b/>
          <w:bCs/>
          <w:sz w:val="24"/>
          <w:szCs w:val="24"/>
        </w:rPr>
        <w:t>«Пятиэтажный многоквартирный жилой дом</w:t>
      </w:r>
    </w:p>
    <w:p w:rsidR="00EC2AF0" w:rsidRPr="00B37C4D" w:rsidRDefault="00EC2AF0" w:rsidP="0064744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по ул.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Целин</w:t>
      </w:r>
      <w:r w:rsidRPr="00B37C4D">
        <w:rPr>
          <w:rFonts w:ascii="Tahoma" w:hAnsi="Tahoma" w:cs="Tahoma"/>
          <w:b/>
          <w:bCs/>
          <w:sz w:val="24"/>
          <w:szCs w:val="24"/>
        </w:rPr>
        <w:t>ная</w:t>
      </w:r>
      <w:proofErr w:type="gramEnd"/>
      <w:r w:rsidRPr="00B37C4D">
        <w:rPr>
          <w:rFonts w:ascii="Tahoma" w:hAnsi="Tahoma" w:cs="Tahoma"/>
          <w:b/>
          <w:bCs/>
          <w:sz w:val="24"/>
          <w:szCs w:val="24"/>
        </w:rPr>
        <w:t xml:space="preserve"> в г. Ижевске».</w:t>
      </w:r>
    </w:p>
    <w:p w:rsidR="00EC2AF0" w:rsidRDefault="005E0717" w:rsidP="00647447">
      <w:pPr>
        <w:tabs>
          <w:tab w:val="left" w:pos="3695"/>
          <w:tab w:val="center" w:pos="4677"/>
        </w:tabs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Редакция</w:t>
      </w:r>
      <w:r w:rsidR="00647447">
        <w:rPr>
          <w:rFonts w:ascii="Tahoma" w:hAnsi="Tahoma" w:cs="Tahoma"/>
          <w:b/>
          <w:bCs/>
        </w:rPr>
        <w:t xml:space="preserve"> </w:t>
      </w:r>
      <w:r w:rsidR="00EC2AF0" w:rsidRPr="00B37C4D">
        <w:rPr>
          <w:rFonts w:ascii="Tahoma" w:hAnsi="Tahoma" w:cs="Tahoma"/>
          <w:b/>
          <w:bCs/>
        </w:rPr>
        <w:t xml:space="preserve">от </w:t>
      </w:r>
      <w:r>
        <w:rPr>
          <w:rFonts w:ascii="Tahoma" w:hAnsi="Tahoma" w:cs="Tahoma"/>
          <w:b/>
          <w:bCs/>
        </w:rPr>
        <w:t>16</w:t>
      </w:r>
      <w:r w:rsidR="00EC2AF0" w:rsidRPr="00B37C4D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  <w:b/>
          <w:bCs/>
        </w:rPr>
        <w:t>0</w:t>
      </w:r>
      <w:r w:rsidR="00EC2AF0">
        <w:rPr>
          <w:rFonts w:ascii="Tahoma" w:hAnsi="Tahoma" w:cs="Tahoma"/>
          <w:b/>
          <w:bCs/>
        </w:rPr>
        <w:t>2</w:t>
      </w:r>
      <w:r w:rsidR="00EC2AF0" w:rsidRPr="00B37C4D">
        <w:rPr>
          <w:rFonts w:ascii="Tahoma" w:hAnsi="Tahoma" w:cs="Tahoma"/>
          <w:b/>
          <w:bCs/>
        </w:rPr>
        <w:t>.201</w:t>
      </w:r>
      <w:r>
        <w:rPr>
          <w:rFonts w:ascii="Tahoma" w:hAnsi="Tahoma" w:cs="Tahoma"/>
          <w:b/>
          <w:bCs/>
        </w:rPr>
        <w:t>5</w:t>
      </w:r>
      <w:r w:rsidR="00EC2AF0" w:rsidRPr="00B37C4D">
        <w:rPr>
          <w:rFonts w:ascii="Tahoma" w:hAnsi="Tahoma" w:cs="Tahoma"/>
          <w:b/>
          <w:bCs/>
        </w:rPr>
        <w:t xml:space="preserve"> г.</w:t>
      </w:r>
    </w:p>
    <w:p w:rsidR="00EC2AF0" w:rsidRPr="00B37C4D" w:rsidRDefault="00EC2AF0" w:rsidP="00647447">
      <w:pPr>
        <w:tabs>
          <w:tab w:val="left" w:pos="3695"/>
          <w:tab w:val="center" w:pos="4677"/>
        </w:tabs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EC2AF0" w:rsidRPr="00B37C4D" w:rsidRDefault="00EC2AF0" w:rsidP="00647447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10065" w:type="dxa"/>
        <w:tblInd w:w="-106" w:type="dxa"/>
        <w:tblLayout w:type="fixed"/>
        <w:tblLook w:val="00A0"/>
      </w:tblPr>
      <w:tblGrid>
        <w:gridCol w:w="710"/>
        <w:gridCol w:w="4110"/>
        <w:gridCol w:w="5245"/>
      </w:tblGrid>
      <w:tr w:rsidR="00EC2AF0" w:rsidRPr="00B37C4D">
        <w:tc>
          <w:tcPr>
            <w:tcW w:w="10065" w:type="dxa"/>
            <w:gridSpan w:val="3"/>
          </w:tcPr>
          <w:p w:rsidR="00EC2AF0" w:rsidRPr="00020CED" w:rsidRDefault="00EC2AF0" w:rsidP="00AD04B8">
            <w:pPr>
              <w:spacing w:after="0" w:line="240" w:lineRule="auto"/>
              <w:ind w:firstLine="1168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20CED">
              <w:rPr>
                <w:rFonts w:ascii="Tahoma" w:hAnsi="Tahoma" w:cs="Tahoma"/>
                <w:b/>
                <w:bCs/>
                <w:sz w:val="20"/>
                <w:szCs w:val="20"/>
              </w:rPr>
              <w:t>1 . Информация о застройщике</w:t>
            </w:r>
          </w:p>
          <w:p w:rsidR="00EC2AF0" w:rsidRPr="00FC08FF" w:rsidRDefault="00EC2AF0" w:rsidP="00AD04B8">
            <w:pPr>
              <w:spacing w:after="0" w:line="240" w:lineRule="auto"/>
              <w:ind w:firstLine="1168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1.1.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Фирменное наименование (</w:t>
            </w:r>
            <w:proofErr w:type="gramStart"/>
            <w:r w:rsidRPr="00FC08FF">
              <w:rPr>
                <w:rFonts w:ascii="Tahoma" w:hAnsi="Tahoma" w:cs="Tahoma"/>
                <w:sz w:val="18"/>
                <w:szCs w:val="18"/>
              </w:rPr>
              <w:t>наименовании</w:t>
            </w:r>
            <w:proofErr w:type="gramEnd"/>
            <w:r w:rsidRPr="00FC08FF">
              <w:rPr>
                <w:rFonts w:ascii="Tahoma" w:hAnsi="Tahoma" w:cs="Tahoma"/>
                <w:sz w:val="18"/>
                <w:szCs w:val="18"/>
              </w:rPr>
              <w:t>), месте нахождения застройщика, а также о режиме его работы</w:t>
            </w:r>
          </w:p>
        </w:tc>
        <w:tc>
          <w:tcPr>
            <w:tcW w:w="5245" w:type="dxa"/>
          </w:tcPr>
          <w:p w:rsidR="00EC2AF0" w:rsidRDefault="00EC2AF0" w:rsidP="00020CE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0CED">
              <w:rPr>
                <w:rFonts w:ascii="Tahoma" w:hAnsi="Tahoma" w:cs="Tahoma"/>
                <w:sz w:val="18"/>
                <w:szCs w:val="18"/>
              </w:rPr>
              <w:t xml:space="preserve">Общество с ограниченной ответственностью «Удмуртская строительная компания - Гарант». Юридический адрес: </w:t>
            </w:r>
            <w:r w:rsidRPr="00020CED">
              <w:rPr>
                <w:rFonts w:ascii="Tahoma" w:hAnsi="Tahoma" w:cs="Tahoma"/>
                <w:color w:val="000000"/>
                <w:sz w:val="18"/>
                <w:szCs w:val="18"/>
              </w:rPr>
              <w:t xml:space="preserve">426000, Удмуртская Республика, </w:t>
            </w:r>
            <w:proofErr w:type="gramStart"/>
            <w:r w:rsidRPr="00020CED">
              <w:rPr>
                <w:rFonts w:ascii="Tahoma" w:hAnsi="Tahoma" w:cs="Tahoma"/>
                <w:color w:val="000000"/>
                <w:sz w:val="18"/>
                <w:szCs w:val="18"/>
              </w:rPr>
              <w:t>г</w:t>
            </w:r>
            <w:proofErr w:type="gramEnd"/>
            <w:r w:rsidRPr="00020CED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020CED">
              <w:rPr>
                <w:rFonts w:ascii="Tahoma" w:hAnsi="Tahoma" w:cs="Tahoma"/>
                <w:color w:val="000000"/>
                <w:sz w:val="18"/>
                <w:szCs w:val="18"/>
              </w:rPr>
              <w:t xml:space="preserve">Ижевск,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                   </w:t>
            </w:r>
            <w:r w:rsidRPr="00020CED">
              <w:rPr>
                <w:rFonts w:ascii="Tahoma" w:hAnsi="Tahoma" w:cs="Tahoma"/>
                <w:color w:val="000000"/>
                <w:sz w:val="18"/>
                <w:szCs w:val="18"/>
              </w:rPr>
              <w:t>ул. Коммунаров, д.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020CED">
              <w:rPr>
                <w:rFonts w:ascii="Tahoma" w:hAnsi="Tahoma" w:cs="Tahoma"/>
                <w:color w:val="000000"/>
                <w:sz w:val="18"/>
                <w:szCs w:val="18"/>
              </w:rPr>
              <w:t xml:space="preserve">357, </w:t>
            </w:r>
            <w:proofErr w:type="spellStart"/>
            <w:r w:rsidRPr="00020CED">
              <w:rPr>
                <w:rFonts w:ascii="Tahoma" w:hAnsi="Tahoma" w:cs="Tahoma"/>
                <w:color w:val="000000"/>
                <w:sz w:val="18"/>
                <w:szCs w:val="18"/>
              </w:rPr>
              <w:t>оф</w:t>
            </w:r>
            <w:proofErr w:type="spellEnd"/>
            <w:r w:rsidRPr="00020CED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020CED">
              <w:rPr>
                <w:rFonts w:ascii="Tahoma" w:hAnsi="Tahoma" w:cs="Tahoma"/>
                <w:color w:val="000000"/>
                <w:sz w:val="18"/>
                <w:szCs w:val="18"/>
              </w:rPr>
              <w:t>2.</w:t>
            </w:r>
            <w:r w:rsidRPr="00020CED">
              <w:rPr>
                <w:rFonts w:ascii="Tahoma" w:hAnsi="Tahoma" w:cs="Tahoma"/>
                <w:sz w:val="18"/>
                <w:szCs w:val="18"/>
              </w:rPr>
              <w:t xml:space="preserve">                  </w:t>
            </w:r>
          </w:p>
          <w:p w:rsidR="00EC2AF0" w:rsidRPr="00020CED" w:rsidRDefault="00EC2AF0" w:rsidP="00020CED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Офис продаж: </w:t>
            </w:r>
            <w:proofErr w:type="gramStart"/>
            <w:r w:rsidRPr="00020CED">
              <w:rPr>
                <w:rFonts w:ascii="Tahoma" w:hAnsi="Tahoma" w:cs="Tahoma"/>
                <w:sz w:val="18"/>
                <w:szCs w:val="18"/>
              </w:rPr>
              <w:t>г</w:t>
            </w:r>
            <w:proofErr w:type="gramEnd"/>
            <w:r w:rsidRPr="00020CED">
              <w:rPr>
                <w:rFonts w:ascii="Tahoma" w:hAnsi="Tahoma" w:cs="Tahoma"/>
                <w:sz w:val="18"/>
                <w:szCs w:val="18"/>
              </w:rPr>
              <w:t xml:space="preserve">. Ижевск, ул. </w:t>
            </w:r>
            <w:r>
              <w:rPr>
                <w:rFonts w:ascii="Tahoma" w:hAnsi="Tahoma" w:cs="Tahoma"/>
                <w:sz w:val="18"/>
                <w:szCs w:val="18"/>
              </w:rPr>
              <w:t xml:space="preserve">Максима </w:t>
            </w:r>
            <w:r w:rsidRPr="00020CED">
              <w:rPr>
                <w:rFonts w:ascii="Tahoma" w:hAnsi="Tahoma" w:cs="Tahoma"/>
                <w:sz w:val="18"/>
                <w:szCs w:val="18"/>
              </w:rPr>
              <w:t xml:space="preserve">Горького, </w:t>
            </w:r>
            <w:r>
              <w:rPr>
                <w:rFonts w:ascii="Tahoma" w:hAnsi="Tahoma" w:cs="Tahoma"/>
                <w:sz w:val="18"/>
                <w:szCs w:val="18"/>
              </w:rPr>
              <w:t xml:space="preserve">д. </w:t>
            </w:r>
            <w:r w:rsidRPr="00020CED">
              <w:rPr>
                <w:rFonts w:ascii="Tahoma" w:hAnsi="Tahoma" w:cs="Tahoma"/>
                <w:sz w:val="18"/>
                <w:szCs w:val="18"/>
              </w:rPr>
              <w:t xml:space="preserve">152, тел. (3412) 97-05-05. </w:t>
            </w:r>
          </w:p>
          <w:p w:rsidR="00EC2AF0" w:rsidRPr="000D0DD8" w:rsidRDefault="00EC2AF0" w:rsidP="00020CE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20CED">
              <w:rPr>
                <w:rFonts w:ascii="Tahoma" w:hAnsi="Tahoma" w:cs="Tahoma"/>
                <w:sz w:val="18"/>
                <w:szCs w:val="18"/>
                <w:lang w:val="en-US"/>
              </w:rPr>
              <w:t>E</w:t>
            </w:r>
            <w:r w:rsidRPr="000D0DD8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 w:rsidRPr="00020CED">
              <w:rPr>
                <w:rFonts w:ascii="Tahoma" w:hAnsi="Tahoma" w:cs="Tahoma"/>
                <w:sz w:val="18"/>
                <w:szCs w:val="18"/>
                <w:lang w:val="en-US"/>
              </w:rPr>
              <w:t>mail</w:t>
            </w:r>
            <w:r w:rsidRPr="000D0DD8">
              <w:rPr>
                <w:rFonts w:ascii="Tahoma" w:hAnsi="Tahoma" w:cs="Tahoma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B80D67">
                <w:rPr>
                  <w:rStyle w:val="a4"/>
                  <w:rFonts w:ascii="Tahoma" w:hAnsi="Tahoma" w:cs="Tahoma"/>
                  <w:sz w:val="18"/>
                  <w:szCs w:val="18"/>
                  <w:lang w:val="en-US"/>
                </w:rPr>
                <w:t>litum</w:t>
              </w:r>
              <w:r w:rsidRPr="000D0DD8">
                <w:rPr>
                  <w:rStyle w:val="a4"/>
                  <w:rFonts w:ascii="Tahoma" w:hAnsi="Tahoma" w:cs="Tahoma"/>
                  <w:sz w:val="18"/>
                  <w:szCs w:val="18"/>
                  <w:lang w:val="en-US"/>
                </w:rPr>
                <w:t>-</w:t>
              </w:r>
              <w:r w:rsidRPr="00B80D67">
                <w:rPr>
                  <w:rStyle w:val="a4"/>
                  <w:rFonts w:ascii="Tahoma" w:hAnsi="Tahoma" w:cs="Tahoma"/>
                  <w:sz w:val="18"/>
                  <w:szCs w:val="18"/>
                  <w:lang w:val="en-US"/>
                </w:rPr>
                <w:t>stroy</w:t>
              </w:r>
              <w:r w:rsidRPr="000D0DD8">
                <w:rPr>
                  <w:rStyle w:val="a4"/>
                  <w:rFonts w:ascii="Tahoma" w:hAnsi="Tahoma" w:cs="Tahoma"/>
                  <w:sz w:val="18"/>
                  <w:szCs w:val="18"/>
                  <w:lang w:val="en-US"/>
                </w:rPr>
                <w:t>@</w:t>
              </w:r>
              <w:r w:rsidRPr="00B80D67">
                <w:rPr>
                  <w:rStyle w:val="a4"/>
                  <w:rFonts w:ascii="Tahoma" w:hAnsi="Tahoma" w:cs="Tahoma"/>
                  <w:sz w:val="18"/>
                  <w:szCs w:val="18"/>
                  <w:lang w:val="en-US"/>
                </w:rPr>
                <w:t>mail</w:t>
              </w:r>
              <w:r w:rsidRPr="000D0DD8">
                <w:rPr>
                  <w:rStyle w:val="a4"/>
                  <w:rFonts w:ascii="Tahoma" w:hAnsi="Tahoma" w:cs="Tahoma"/>
                  <w:sz w:val="18"/>
                  <w:szCs w:val="18"/>
                  <w:lang w:val="en-US"/>
                </w:rPr>
                <w:t>.</w:t>
              </w:r>
              <w:r w:rsidRPr="00B80D67">
                <w:rPr>
                  <w:rStyle w:val="a4"/>
                  <w:rFonts w:ascii="Tahoma" w:hAnsi="Tahoma" w:cs="Tahoma"/>
                  <w:sz w:val="18"/>
                  <w:szCs w:val="18"/>
                  <w:lang w:val="en-US"/>
                </w:rPr>
                <w:t>ru</w:t>
              </w:r>
            </w:hyperlink>
            <w:r w:rsidRPr="000D0DD8">
              <w:rPr>
                <w:rFonts w:ascii="Tahoma" w:hAnsi="Tahoma" w:cs="Tahoma"/>
                <w:sz w:val="18"/>
                <w:szCs w:val="18"/>
                <w:lang w:val="en-US"/>
              </w:rPr>
              <w:t>.</w:t>
            </w:r>
          </w:p>
          <w:p w:rsidR="00EC2AF0" w:rsidRPr="00020CED" w:rsidRDefault="00EC2AF0" w:rsidP="00020CE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0CED">
              <w:rPr>
                <w:rFonts w:ascii="Tahoma" w:hAnsi="Tahoma" w:cs="Tahoma"/>
                <w:sz w:val="18"/>
                <w:szCs w:val="18"/>
              </w:rPr>
              <w:t xml:space="preserve">Сайт: </w:t>
            </w:r>
            <w:hyperlink r:id="rId8" w:history="1">
              <w:r w:rsidRPr="00020CED">
                <w:rPr>
                  <w:rStyle w:val="a4"/>
                  <w:rFonts w:ascii="Tahoma" w:hAnsi="Tahoma" w:cs="Tahoma"/>
                  <w:color w:val="auto"/>
                  <w:sz w:val="18"/>
                  <w:szCs w:val="18"/>
                  <w:u w:val="none"/>
                  <w:lang w:val="en-US"/>
                </w:rPr>
                <w:t>www</w:t>
              </w:r>
              <w:r w:rsidRPr="00020CED">
                <w:rPr>
                  <w:rStyle w:val="a4"/>
                  <w:rFonts w:ascii="Tahoma" w:hAnsi="Tahoma" w:cs="Tahoma"/>
                  <w:color w:val="auto"/>
                  <w:sz w:val="18"/>
                  <w:szCs w:val="18"/>
                  <w:u w:val="none"/>
                </w:rPr>
                <w:t>.литум.рф</w:t>
              </w:r>
            </w:hyperlink>
            <w:r w:rsidRPr="00020CED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C2AF0" w:rsidRDefault="00EC2AF0" w:rsidP="00020CE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0CED">
              <w:rPr>
                <w:rFonts w:ascii="Tahoma" w:hAnsi="Tahoma" w:cs="Tahoma"/>
                <w:sz w:val="18"/>
                <w:szCs w:val="18"/>
              </w:rPr>
              <w:t xml:space="preserve">Режим работы: </w:t>
            </w:r>
            <w:proofErr w:type="spellStart"/>
            <w:r w:rsidRPr="00020CED">
              <w:rPr>
                <w:rFonts w:ascii="Tahoma" w:hAnsi="Tahoma" w:cs="Tahoma"/>
                <w:sz w:val="18"/>
                <w:szCs w:val="18"/>
              </w:rPr>
              <w:t>Пн-Пт</w:t>
            </w:r>
            <w:proofErr w:type="spellEnd"/>
            <w:r w:rsidRPr="00020CED">
              <w:rPr>
                <w:rFonts w:ascii="Tahoma" w:hAnsi="Tahoma" w:cs="Tahoma"/>
                <w:sz w:val="18"/>
                <w:szCs w:val="18"/>
              </w:rPr>
              <w:t xml:space="preserve"> с 09.00 до 19.00. без перерыва, Суббота с 10 до 16.00, Воскресенье – выходной.</w:t>
            </w:r>
          </w:p>
          <w:p w:rsidR="00EC2AF0" w:rsidRPr="00FC08FF" w:rsidRDefault="00EC2AF0" w:rsidP="00020CE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1.2.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Информация о государственной регистрации застройщика</w:t>
            </w:r>
          </w:p>
        </w:tc>
        <w:tc>
          <w:tcPr>
            <w:tcW w:w="5245" w:type="dxa"/>
          </w:tcPr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ОГРН 1141831000211, ИНН 1831163983,</w:t>
            </w:r>
            <w:r w:rsidRPr="00FC08FF">
              <w:rPr>
                <w:rFonts w:ascii="Tahoma" w:hAnsi="Tahoma" w:cs="Tahoma"/>
                <w:sz w:val="18"/>
                <w:szCs w:val="18"/>
              </w:rPr>
              <w:t xml:space="preserve"> КПП 183101001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FC08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С</w:t>
            </w:r>
            <w:r w:rsidRPr="00FC08FF">
              <w:rPr>
                <w:rFonts w:ascii="Tahoma" w:hAnsi="Tahoma" w:cs="Tahoma"/>
                <w:sz w:val="18"/>
                <w:szCs w:val="18"/>
              </w:rPr>
              <w:t>видетельство о государственной регистрации юридического лица - серии 18 № 003360005, выдан 23.01.2014 г. Межрайонной инспекцией ФНС №10 по УР.</w:t>
            </w:r>
          </w:p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1.3.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Информация об учредителях (участниках) застройщика</w:t>
            </w:r>
          </w:p>
        </w:tc>
        <w:tc>
          <w:tcPr>
            <w:tcW w:w="5245" w:type="dxa"/>
          </w:tcPr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FC08FF">
              <w:rPr>
                <w:rFonts w:ascii="Tahoma" w:hAnsi="Tahoma" w:cs="Tahoma"/>
                <w:sz w:val="18"/>
                <w:szCs w:val="18"/>
              </w:rPr>
              <w:t>Куляпин</w:t>
            </w:r>
            <w:proofErr w:type="spellEnd"/>
            <w:r w:rsidRPr="00FC08FF">
              <w:rPr>
                <w:rFonts w:ascii="Tahoma" w:hAnsi="Tahoma" w:cs="Tahoma"/>
                <w:sz w:val="18"/>
                <w:szCs w:val="18"/>
              </w:rPr>
              <w:t xml:space="preserve"> Игорь Павлович – 50%.</w:t>
            </w:r>
          </w:p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Калинин Владислав Владимирович – 25%.</w:t>
            </w:r>
          </w:p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FC08FF">
              <w:rPr>
                <w:rFonts w:ascii="Tahoma" w:hAnsi="Tahoma" w:cs="Tahoma"/>
                <w:sz w:val="18"/>
                <w:szCs w:val="18"/>
              </w:rPr>
              <w:t>Томчук</w:t>
            </w:r>
            <w:proofErr w:type="spellEnd"/>
            <w:r w:rsidRPr="00FC08FF">
              <w:rPr>
                <w:rFonts w:ascii="Tahoma" w:hAnsi="Tahoma" w:cs="Tahoma"/>
                <w:sz w:val="18"/>
                <w:szCs w:val="18"/>
              </w:rPr>
              <w:t xml:space="preserve"> Дмитрий Васильевич – 25%.</w:t>
            </w:r>
          </w:p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1. 4.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Информация о проектах строительства многоквартирных домов и (или) иных объектов недвижимости, в которых принимал участие застройщик в течение трех лет</w:t>
            </w:r>
          </w:p>
        </w:tc>
        <w:tc>
          <w:tcPr>
            <w:tcW w:w="5245" w:type="dxa"/>
          </w:tcPr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C08FF">
              <w:rPr>
                <w:rFonts w:ascii="Tahoma" w:hAnsi="Tahoma" w:cs="Tahoma"/>
                <w:color w:val="000000"/>
                <w:sz w:val="18"/>
                <w:szCs w:val="18"/>
              </w:rPr>
              <w:t>В течение трех лет, предшествующих опубликованию проектной декларации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,</w:t>
            </w:r>
            <w:r w:rsidRPr="00FC08FF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застройщик не принимал участие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 </w:t>
            </w:r>
            <w:r w:rsidRPr="00FC08FF">
              <w:rPr>
                <w:rFonts w:ascii="Tahoma" w:hAnsi="Tahoma" w:cs="Tahoma"/>
                <w:color w:val="000000"/>
                <w:sz w:val="18"/>
                <w:szCs w:val="18"/>
              </w:rPr>
              <w:t>в проектах строительства.</w:t>
            </w:r>
          </w:p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1.5.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Сведения о виде лицензируемой деятельности. Информация о видах работ, которые оказывают влияние на безопасность объектов капитального строительства</w:t>
            </w:r>
          </w:p>
        </w:tc>
        <w:tc>
          <w:tcPr>
            <w:tcW w:w="5245" w:type="dxa"/>
          </w:tcPr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C08FF">
              <w:rPr>
                <w:rFonts w:ascii="Tahoma" w:hAnsi="Tahoma" w:cs="Tahoma"/>
                <w:color w:val="000000"/>
                <w:sz w:val="18"/>
                <w:szCs w:val="18"/>
              </w:rPr>
              <w:t>Застройщик не осуществляет деятельности, подлежащей лицензированию.</w:t>
            </w:r>
          </w:p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1.6.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Информация о финансовом результате текущего года, размере кредиторской и дебиторской задолженности на последнюю отчетную дату.</w:t>
            </w:r>
          </w:p>
        </w:tc>
        <w:tc>
          <w:tcPr>
            <w:tcW w:w="5245" w:type="dxa"/>
          </w:tcPr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Убыток 290 178,90</w:t>
            </w:r>
            <w:r w:rsidRPr="00FC08FF">
              <w:rPr>
                <w:rFonts w:ascii="Tahoma" w:hAnsi="Tahoma" w:cs="Tahoma"/>
                <w:sz w:val="18"/>
                <w:szCs w:val="18"/>
              </w:rPr>
              <w:t xml:space="preserve"> руб. на </w:t>
            </w:r>
            <w:r>
              <w:rPr>
                <w:rFonts w:ascii="Tahoma" w:hAnsi="Tahoma" w:cs="Tahoma"/>
                <w:sz w:val="18"/>
                <w:szCs w:val="18"/>
              </w:rPr>
              <w:t>30</w:t>
            </w:r>
            <w:r w:rsidRPr="00FC08FF"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>09</w:t>
            </w:r>
            <w:r w:rsidRPr="00FC08FF">
              <w:rPr>
                <w:rFonts w:ascii="Tahoma" w:hAnsi="Tahoma" w:cs="Tahoma"/>
                <w:sz w:val="18"/>
                <w:szCs w:val="18"/>
              </w:rPr>
              <w:t>.2014 г.</w:t>
            </w:r>
          </w:p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1.7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Информация о размере кредитной задолженности на день опубликования проектной </w:t>
            </w:r>
          </w:p>
        </w:tc>
        <w:tc>
          <w:tcPr>
            <w:tcW w:w="5245" w:type="dxa"/>
          </w:tcPr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6072647,00</w:t>
            </w:r>
            <w:r w:rsidRPr="00FC08FF">
              <w:rPr>
                <w:rFonts w:ascii="Tahoma" w:hAnsi="Tahoma" w:cs="Tahoma"/>
                <w:sz w:val="18"/>
                <w:szCs w:val="18"/>
              </w:rPr>
              <w:t xml:space="preserve"> руб. на 3</w:t>
            </w:r>
            <w:r>
              <w:rPr>
                <w:rFonts w:ascii="Tahoma" w:hAnsi="Tahoma" w:cs="Tahoma"/>
                <w:sz w:val="18"/>
                <w:szCs w:val="18"/>
              </w:rPr>
              <w:t>0.09</w:t>
            </w:r>
            <w:r w:rsidRPr="00FC08FF">
              <w:rPr>
                <w:rFonts w:ascii="Tahoma" w:hAnsi="Tahoma" w:cs="Tahoma"/>
                <w:sz w:val="18"/>
                <w:szCs w:val="18"/>
              </w:rPr>
              <w:t>.2014 г.</w:t>
            </w:r>
          </w:p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1.8.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Информация о размере дебиторской задолженности на день опубликования проектной декларации</w:t>
            </w:r>
          </w:p>
        </w:tc>
        <w:tc>
          <w:tcPr>
            <w:tcW w:w="5245" w:type="dxa"/>
          </w:tcPr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5669146,09</w:t>
            </w:r>
            <w:r w:rsidRPr="00FC08FF">
              <w:rPr>
                <w:rFonts w:ascii="Tahoma" w:hAnsi="Tahoma" w:cs="Tahoma"/>
                <w:sz w:val="18"/>
                <w:szCs w:val="18"/>
              </w:rPr>
              <w:t xml:space="preserve"> руб. на 3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FC08FF"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>09</w:t>
            </w:r>
            <w:r w:rsidRPr="00FC08FF">
              <w:rPr>
                <w:rFonts w:ascii="Tahoma" w:hAnsi="Tahoma" w:cs="Tahoma"/>
                <w:sz w:val="18"/>
                <w:szCs w:val="18"/>
              </w:rPr>
              <w:t>.2014 г.</w:t>
            </w:r>
          </w:p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1.9.</w:t>
            </w:r>
          </w:p>
        </w:tc>
        <w:tc>
          <w:tcPr>
            <w:tcW w:w="4110" w:type="dxa"/>
          </w:tcPr>
          <w:p w:rsidR="00EC2AF0" w:rsidRPr="00FC08FF" w:rsidRDefault="0002118A" w:rsidP="0002118A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Дата и </w:t>
            </w:r>
            <w:r w:rsidR="00EC2AF0" w:rsidRPr="00FC08FF">
              <w:rPr>
                <w:rFonts w:ascii="Tahoma" w:hAnsi="Tahoma" w:cs="Tahoma"/>
                <w:sz w:val="18"/>
                <w:szCs w:val="18"/>
              </w:rPr>
              <w:t>способ опубликования проектной декларации</w:t>
            </w:r>
          </w:p>
        </w:tc>
        <w:tc>
          <w:tcPr>
            <w:tcW w:w="5245" w:type="dxa"/>
          </w:tcPr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Проектная декларация </w:t>
            </w:r>
            <w:r w:rsidR="00F054A4">
              <w:rPr>
                <w:rFonts w:ascii="Tahoma" w:hAnsi="Tahoma" w:cs="Tahoma"/>
                <w:sz w:val="18"/>
                <w:szCs w:val="18"/>
              </w:rPr>
              <w:t xml:space="preserve">в первоначальном варианте </w:t>
            </w:r>
            <w:r w:rsidRPr="00FC08FF">
              <w:rPr>
                <w:rFonts w:ascii="Tahoma" w:hAnsi="Tahoma" w:cs="Tahoma"/>
                <w:sz w:val="18"/>
                <w:szCs w:val="18"/>
              </w:rPr>
              <w:t>размещена</w:t>
            </w:r>
            <w:r>
              <w:rPr>
                <w:rFonts w:ascii="Tahoma" w:hAnsi="Tahoma" w:cs="Tahoma"/>
                <w:sz w:val="18"/>
                <w:szCs w:val="18"/>
              </w:rPr>
              <w:t xml:space="preserve"> на официальном сайте компании </w:t>
            </w:r>
            <w:hyperlink r:id="rId9" w:history="1">
              <w:r w:rsidRPr="00372C0D">
                <w:rPr>
                  <w:rStyle w:val="a4"/>
                  <w:rFonts w:ascii="Tahoma" w:hAnsi="Tahoma" w:cs="Tahoma"/>
                  <w:color w:val="auto"/>
                  <w:sz w:val="18"/>
                  <w:szCs w:val="18"/>
                  <w:u w:val="none"/>
                  <w:lang w:val="en-US"/>
                </w:rPr>
                <w:t>www</w:t>
              </w:r>
              <w:r w:rsidRPr="00372C0D">
                <w:rPr>
                  <w:rStyle w:val="a4"/>
                  <w:rFonts w:ascii="Tahoma" w:hAnsi="Tahoma" w:cs="Tahoma"/>
                  <w:color w:val="auto"/>
                  <w:sz w:val="18"/>
                  <w:szCs w:val="18"/>
                  <w:u w:val="none"/>
                </w:rPr>
                <w:t>.литум.рф</w:t>
              </w:r>
            </w:hyperlink>
            <w:r>
              <w:rPr>
                <w:rFonts w:ascii="Tahoma" w:hAnsi="Tahoma" w:cs="Tahoma"/>
                <w:sz w:val="18"/>
                <w:szCs w:val="18"/>
              </w:rPr>
              <w:t xml:space="preserve"> от 30</w:t>
            </w:r>
            <w:r w:rsidRPr="00FC08FF"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>12</w:t>
            </w:r>
            <w:r w:rsidRPr="00FC08FF">
              <w:rPr>
                <w:rFonts w:ascii="Tahoma" w:hAnsi="Tahoma" w:cs="Tahoma"/>
                <w:sz w:val="18"/>
                <w:szCs w:val="18"/>
              </w:rPr>
              <w:t>.201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Pr="00FC08FF">
              <w:rPr>
                <w:rFonts w:ascii="Tahoma" w:hAnsi="Tahoma" w:cs="Tahoma"/>
                <w:sz w:val="18"/>
                <w:szCs w:val="18"/>
              </w:rPr>
              <w:t xml:space="preserve"> г.</w:t>
            </w:r>
          </w:p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10065" w:type="dxa"/>
            <w:gridSpan w:val="3"/>
          </w:tcPr>
          <w:p w:rsidR="00EC2AF0" w:rsidRPr="00020CED" w:rsidRDefault="00EC2AF0" w:rsidP="00FC08FF">
            <w:pPr>
              <w:spacing w:after="0" w:line="240" w:lineRule="auto"/>
              <w:ind w:firstLine="1168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20CED">
              <w:rPr>
                <w:rFonts w:ascii="Tahoma" w:hAnsi="Tahoma" w:cs="Tahoma"/>
                <w:b/>
                <w:bCs/>
                <w:sz w:val="20"/>
                <w:szCs w:val="20"/>
              </w:rPr>
              <w:t>2. Информация о проекте строительства</w:t>
            </w:r>
          </w:p>
          <w:p w:rsidR="00EC2AF0" w:rsidRPr="00FC08FF" w:rsidRDefault="00EC2AF0" w:rsidP="00FC08FF">
            <w:pPr>
              <w:spacing w:after="0" w:line="240" w:lineRule="auto"/>
              <w:ind w:firstLine="1168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2.1.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Информация </w:t>
            </w:r>
            <w:proofErr w:type="gramStart"/>
            <w:r w:rsidRPr="00FC08FF">
              <w:rPr>
                <w:rFonts w:ascii="Tahoma" w:hAnsi="Tahoma" w:cs="Tahoma"/>
                <w:sz w:val="18"/>
                <w:szCs w:val="18"/>
              </w:rPr>
              <w:t>о</w:t>
            </w:r>
            <w:proofErr w:type="gramEnd"/>
            <w:r w:rsidRPr="00FC08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Pr="00FC08FF">
              <w:rPr>
                <w:rFonts w:ascii="Tahoma" w:hAnsi="Tahoma" w:cs="Tahoma"/>
                <w:sz w:val="18"/>
                <w:szCs w:val="18"/>
              </w:rPr>
              <w:t>проекта</w:t>
            </w:r>
            <w:proofErr w:type="gramEnd"/>
            <w:r w:rsidRPr="00FC08FF">
              <w:rPr>
                <w:rFonts w:ascii="Tahoma" w:hAnsi="Tahoma" w:cs="Tahoma"/>
                <w:sz w:val="18"/>
                <w:szCs w:val="18"/>
              </w:rPr>
              <w:t xml:space="preserve"> строительства</w:t>
            </w:r>
          </w:p>
        </w:tc>
        <w:tc>
          <w:tcPr>
            <w:tcW w:w="5245" w:type="dxa"/>
          </w:tcPr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Целью проекта является строительство пятиэтажного жилого многоквартирного дома по ул. </w:t>
            </w:r>
            <w:proofErr w:type="gramStart"/>
            <w:r w:rsidRPr="00FC08FF">
              <w:rPr>
                <w:rFonts w:ascii="Tahoma" w:hAnsi="Tahoma" w:cs="Tahoma"/>
                <w:sz w:val="18"/>
                <w:szCs w:val="18"/>
              </w:rPr>
              <w:t>Целинная</w:t>
            </w:r>
            <w:proofErr w:type="gramEnd"/>
            <w:r w:rsidRPr="00FC08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</w:t>
            </w:r>
            <w:r w:rsidRPr="00FC08FF">
              <w:rPr>
                <w:rFonts w:ascii="Tahoma" w:hAnsi="Tahoma" w:cs="Tahoma"/>
                <w:sz w:val="18"/>
                <w:szCs w:val="18"/>
              </w:rPr>
              <w:t xml:space="preserve">в г. Ижевске. </w:t>
            </w:r>
          </w:p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2.2.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Информация об этапах строительства</w:t>
            </w:r>
          </w:p>
        </w:tc>
        <w:tc>
          <w:tcPr>
            <w:tcW w:w="5245" w:type="dxa"/>
          </w:tcPr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Строительство проводится в 1 этап. </w:t>
            </w:r>
          </w:p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2.3.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Информация о сроках реализации проекта</w:t>
            </w:r>
          </w:p>
        </w:tc>
        <w:tc>
          <w:tcPr>
            <w:tcW w:w="5245" w:type="dxa"/>
          </w:tcPr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Начало – первый квартал 2015 года, завершение – </w:t>
            </w:r>
            <w:r w:rsidRPr="00FC08FF">
              <w:rPr>
                <w:rFonts w:ascii="Tahoma" w:hAnsi="Tahoma" w:cs="Tahoma"/>
                <w:sz w:val="18"/>
                <w:szCs w:val="18"/>
              </w:rPr>
              <w:lastRenderedPageBreak/>
              <w:t>четвертый квартал 2015 года.</w:t>
            </w:r>
          </w:p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lastRenderedPageBreak/>
              <w:t>2.4.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Информация о результатах государственной экспертизы проектной документации</w:t>
            </w:r>
          </w:p>
        </w:tc>
        <w:tc>
          <w:tcPr>
            <w:tcW w:w="5245" w:type="dxa"/>
          </w:tcPr>
          <w:p w:rsidR="00EC2AF0" w:rsidRPr="00C80288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Получено п</w:t>
            </w:r>
            <w:r w:rsidRPr="00FC08FF">
              <w:rPr>
                <w:rFonts w:ascii="Tahoma" w:hAnsi="Tahoma" w:cs="Tahoma"/>
                <w:sz w:val="18"/>
                <w:szCs w:val="18"/>
              </w:rPr>
              <w:t>оложительное заключение негосударст</w:t>
            </w:r>
            <w:r>
              <w:rPr>
                <w:rFonts w:ascii="Tahoma" w:hAnsi="Tahoma" w:cs="Tahoma"/>
                <w:sz w:val="18"/>
                <w:szCs w:val="18"/>
              </w:rPr>
              <w:t>венной экспертизы</w:t>
            </w:r>
            <w:r w:rsidRPr="00C8028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проектной документации</w:t>
            </w:r>
            <w:r w:rsidRPr="00FC08FF">
              <w:rPr>
                <w:rFonts w:ascii="Tahoma" w:hAnsi="Tahoma" w:cs="Tahoma"/>
                <w:sz w:val="18"/>
                <w:szCs w:val="18"/>
              </w:rPr>
              <w:t xml:space="preserve"> от 20.10.2014 г.</w:t>
            </w:r>
            <w:r w:rsidRPr="00C8028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C08FF">
              <w:rPr>
                <w:rFonts w:ascii="Tahoma" w:hAnsi="Tahoma" w:cs="Tahoma"/>
                <w:sz w:val="18"/>
                <w:szCs w:val="18"/>
              </w:rPr>
              <w:t>№ 4-1-1-0066-14</w:t>
            </w:r>
            <w:r>
              <w:rPr>
                <w:rFonts w:ascii="Tahoma" w:hAnsi="Tahoma" w:cs="Tahoma"/>
                <w:sz w:val="18"/>
                <w:szCs w:val="18"/>
              </w:rPr>
              <w:t xml:space="preserve"> ООО «Лик-Эксперт».</w:t>
            </w:r>
          </w:p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2.5.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Информация о разрешении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</w:t>
            </w:r>
            <w:r w:rsidRPr="00FC08FF">
              <w:rPr>
                <w:rFonts w:ascii="Tahoma" w:hAnsi="Tahoma" w:cs="Tahoma"/>
                <w:sz w:val="18"/>
                <w:szCs w:val="18"/>
              </w:rPr>
              <w:t>на строительство</w:t>
            </w:r>
          </w:p>
        </w:tc>
        <w:tc>
          <w:tcPr>
            <w:tcW w:w="5245" w:type="dxa"/>
          </w:tcPr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Разрешение на строительство</w:t>
            </w:r>
            <w:r w:rsidRPr="00FC08FF">
              <w:rPr>
                <w:rFonts w:ascii="Tahoma" w:hAnsi="Tahoma" w:cs="Tahoma"/>
                <w:sz w:val="18"/>
                <w:szCs w:val="18"/>
              </w:rPr>
              <w:t xml:space="preserve"> от 30.12.2014 г. № </w:t>
            </w:r>
            <w:r w:rsidRPr="00FC08FF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FC08FF">
              <w:rPr>
                <w:rFonts w:ascii="Tahoma" w:hAnsi="Tahoma" w:cs="Tahoma"/>
                <w:sz w:val="18"/>
                <w:szCs w:val="18"/>
              </w:rPr>
              <w:t>18303000-1603 выдано Главным управлением архитектуры и градостроительства Администрации города Ижевска.</w:t>
            </w:r>
          </w:p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2.6.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Информация о правах застройщика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</w:t>
            </w:r>
            <w:r w:rsidRPr="00FC08FF">
              <w:rPr>
                <w:rFonts w:ascii="Tahoma" w:hAnsi="Tahoma" w:cs="Tahoma"/>
                <w:sz w:val="18"/>
                <w:szCs w:val="18"/>
              </w:rPr>
              <w:t>на земельный участок</w:t>
            </w:r>
          </w:p>
        </w:tc>
        <w:tc>
          <w:tcPr>
            <w:tcW w:w="5245" w:type="dxa"/>
          </w:tcPr>
          <w:p w:rsidR="00EC2AF0" w:rsidRPr="00FC08FF" w:rsidRDefault="00F054A4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Земельные</w:t>
            </w:r>
            <w:r w:rsidR="00EC2AF0" w:rsidRPr="00FC08FF">
              <w:rPr>
                <w:rFonts w:ascii="Tahoma" w:hAnsi="Tahoma" w:cs="Tahoma"/>
                <w:sz w:val="18"/>
                <w:szCs w:val="18"/>
              </w:rPr>
              <w:t xml:space="preserve"> участк</w:t>
            </w:r>
            <w:r>
              <w:rPr>
                <w:rFonts w:ascii="Tahoma" w:hAnsi="Tahoma" w:cs="Tahoma"/>
                <w:sz w:val="18"/>
                <w:szCs w:val="18"/>
              </w:rPr>
              <w:t>и</w:t>
            </w:r>
            <w:r w:rsidR="00EC2AF0" w:rsidRPr="00FC08FF">
              <w:rPr>
                <w:rFonts w:ascii="Tahoma" w:hAnsi="Tahoma" w:cs="Tahoma"/>
                <w:sz w:val="18"/>
                <w:szCs w:val="18"/>
              </w:rPr>
              <w:t xml:space="preserve"> принадлежит застройщику:</w:t>
            </w:r>
          </w:p>
          <w:p w:rsidR="00EC2AF0" w:rsidRPr="00FC08FF" w:rsidRDefault="00F054A4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1)</w:t>
            </w:r>
            <w:r w:rsidR="00EC2AF0" w:rsidRPr="00FC08FF">
              <w:rPr>
                <w:rFonts w:ascii="Tahoma" w:hAnsi="Tahoma" w:cs="Tahoma"/>
                <w:sz w:val="18"/>
                <w:szCs w:val="18"/>
              </w:rPr>
              <w:t xml:space="preserve"> на праве собственности (площадь 1160 кв</w:t>
            </w:r>
            <w:proofErr w:type="gramStart"/>
            <w:r w:rsidR="00EC2AF0" w:rsidRPr="00FC08FF">
              <w:rPr>
                <w:rFonts w:ascii="Tahoma" w:hAnsi="Tahoma" w:cs="Tahoma"/>
                <w:sz w:val="18"/>
                <w:szCs w:val="18"/>
              </w:rPr>
              <w:t>.м</w:t>
            </w:r>
            <w:proofErr w:type="gramEnd"/>
            <w:r w:rsidR="00EC2AF0" w:rsidRPr="00FC08FF">
              <w:rPr>
                <w:rFonts w:ascii="Tahoma" w:hAnsi="Tahoma" w:cs="Tahoma"/>
                <w:sz w:val="18"/>
                <w:szCs w:val="18"/>
              </w:rPr>
              <w:t>, кадастровый номер 18:26:041604:116</w:t>
            </w:r>
            <w:r w:rsidR="00EC2AF0">
              <w:rPr>
                <w:rFonts w:ascii="Tahoma" w:hAnsi="Tahoma" w:cs="Tahoma"/>
                <w:sz w:val="18"/>
                <w:szCs w:val="18"/>
              </w:rPr>
              <w:t>,</w:t>
            </w:r>
            <w:r w:rsidR="00EC2AF0" w:rsidRPr="00FC08FF">
              <w:rPr>
                <w:rFonts w:ascii="Tahoma" w:hAnsi="Tahoma" w:cs="Tahoma"/>
                <w:sz w:val="18"/>
                <w:szCs w:val="18"/>
              </w:rPr>
              <w:t>) на основании Договора купли-продажи от 17.04.2014 г. № 01/051/2014-926</w:t>
            </w:r>
            <w:r w:rsidR="00EC2AF0">
              <w:rPr>
                <w:rFonts w:ascii="Tahoma" w:hAnsi="Tahoma" w:cs="Tahoma"/>
                <w:sz w:val="18"/>
                <w:szCs w:val="18"/>
              </w:rPr>
              <w:t xml:space="preserve"> и от 04.02.2014 г. № 01/040/2014-386</w:t>
            </w:r>
            <w:r w:rsidR="00EC2AF0" w:rsidRPr="00FC08FF">
              <w:rPr>
                <w:rFonts w:ascii="Tahoma" w:hAnsi="Tahoma" w:cs="Tahoma"/>
                <w:sz w:val="18"/>
                <w:szCs w:val="18"/>
              </w:rPr>
              <w:t>, свидетельство серии 18 АВ № 003686 от 18.06.2014 г.;</w:t>
            </w:r>
          </w:p>
          <w:p w:rsidR="00EC2AF0" w:rsidRDefault="00F054A4" w:rsidP="009E4C9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2)</w:t>
            </w:r>
            <w:r w:rsidR="00EC2AF0" w:rsidRPr="00FC08FF">
              <w:rPr>
                <w:rFonts w:ascii="Tahoma" w:hAnsi="Tahoma" w:cs="Tahoma"/>
                <w:sz w:val="18"/>
                <w:szCs w:val="18"/>
              </w:rPr>
              <w:t xml:space="preserve"> на праве аренды (площадь 599 кв.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C2AF0" w:rsidRPr="00FC08FF">
              <w:rPr>
                <w:rFonts w:ascii="Tahoma" w:hAnsi="Tahoma" w:cs="Tahoma"/>
                <w:sz w:val="18"/>
                <w:szCs w:val="18"/>
              </w:rPr>
              <w:t>м, кадастровый номер 18:26:041602:18)</w:t>
            </w:r>
            <w:r w:rsidR="00EC2AF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C2AF0" w:rsidRPr="00FC08FF">
              <w:rPr>
                <w:rFonts w:ascii="Tahoma" w:hAnsi="Tahoma" w:cs="Tahoma"/>
                <w:sz w:val="18"/>
                <w:szCs w:val="18"/>
              </w:rPr>
              <w:t>на основании Договора аренды земельного участка от 18.04.2014 г. № 01/14</w:t>
            </w:r>
            <w:r w:rsidR="00E35092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C2AF0" w:rsidRPr="00FC08FF" w:rsidRDefault="00EC2AF0" w:rsidP="009E4C9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2.7.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Информация об адресе (местонахождении) земельного участка</w:t>
            </w:r>
          </w:p>
        </w:tc>
        <w:tc>
          <w:tcPr>
            <w:tcW w:w="5245" w:type="dxa"/>
          </w:tcPr>
          <w:p w:rsidR="00EC2AF0" w:rsidRPr="00F054A4" w:rsidRDefault="00F054A4" w:rsidP="00F054A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054A4">
              <w:rPr>
                <w:rFonts w:ascii="Tahoma" w:hAnsi="Tahoma" w:cs="Tahoma"/>
                <w:sz w:val="18"/>
                <w:szCs w:val="18"/>
              </w:rPr>
              <w:t>1)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C2AF0" w:rsidRPr="00F054A4">
              <w:rPr>
                <w:rFonts w:ascii="Tahoma" w:hAnsi="Tahoma" w:cs="Tahoma"/>
                <w:sz w:val="18"/>
                <w:szCs w:val="18"/>
              </w:rPr>
              <w:t xml:space="preserve">ул. </w:t>
            </w:r>
            <w:proofErr w:type="gramStart"/>
            <w:r w:rsidR="00EC2AF0" w:rsidRPr="00F054A4">
              <w:rPr>
                <w:rFonts w:ascii="Tahoma" w:hAnsi="Tahoma" w:cs="Tahoma"/>
                <w:sz w:val="18"/>
                <w:szCs w:val="18"/>
              </w:rPr>
              <w:t>Целинная</w:t>
            </w:r>
            <w:proofErr w:type="gramEnd"/>
            <w:r w:rsidR="00EC2AF0" w:rsidRPr="00F054A4">
              <w:rPr>
                <w:rFonts w:ascii="Tahoma" w:hAnsi="Tahoma" w:cs="Tahoma"/>
                <w:sz w:val="18"/>
                <w:szCs w:val="18"/>
              </w:rPr>
              <w:t>, Ленинский район, г. Ижевск, УР;</w:t>
            </w:r>
          </w:p>
          <w:p w:rsidR="00EC2AF0" w:rsidRPr="007E18FC" w:rsidRDefault="00F054A4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2) </w:t>
            </w:r>
            <w:r w:rsidR="00EC2AF0">
              <w:rPr>
                <w:rFonts w:ascii="Tahoma" w:hAnsi="Tahoma" w:cs="Tahoma"/>
                <w:sz w:val="18"/>
                <w:szCs w:val="18"/>
              </w:rPr>
              <w:t xml:space="preserve">ул. </w:t>
            </w:r>
            <w:proofErr w:type="gramStart"/>
            <w:r w:rsidR="00EC2AF0">
              <w:rPr>
                <w:rFonts w:ascii="Tahoma" w:hAnsi="Tahoma" w:cs="Tahoma"/>
                <w:sz w:val="18"/>
                <w:szCs w:val="18"/>
              </w:rPr>
              <w:t>Степная</w:t>
            </w:r>
            <w:proofErr w:type="gramEnd"/>
            <w:r w:rsidR="00EC2AF0">
              <w:rPr>
                <w:rFonts w:ascii="Tahoma" w:hAnsi="Tahoma" w:cs="Tahoma"/>
                <w:sz w:val="18"/>
                <w:szCs w:val="18"/>
              </w:rPr>
              <w:t>, 143, Ленинский район, г. Ижевск, УР.</w:t>
            </w:r>
          </w:p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2.8.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Информация о площади земельного участка</w:t>
            </w:r>
          </w:p>
        </w:tc>
        <w:tc>
          <w:tcPr>
            <w:tcW w:w="5245" w:type="dxa"/>
          </w:tcPr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1160 кв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.м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; 599 кв.м.</w:t>
            </w:r>
          </w:p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2.9.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Информация об элементах благоустройства</w:t>
            </w:r>
          </w:p>
        </w:tc>
        <w:tc>
          <w:tcPr>
            <w:tcW w:w="5245" w:type="dxa"/>
          </w:tcPr>
          <w:p w:rsidR="00EC2AF0" w:rsidRDefault="00EC2AF0" w:rsidP="00DD1C1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На территории жилого дома предусмотрены детские площадки, площадки для занятия физкультурой и</w:t>
            </w:r>
            <w:r>
              <w:rPr>
                <w:rFonts w:ascii="Tahoma" w:hAnsi="Tahoma" w:cs="Tahoma"/>
                <w:sz w:val="18"/>
                <w:szCs w:val="18"/>
              </w:rPr>
              <w:t xml:space="preserve"> отдыха, площадки для сушки белья и чистки одежды. </w:t>
            </w:r>
            <w:r w:rsidRPr="00FC08FF">
              <w:rPr>
                <w:rFonts w:ascii="Tahoma" w:hAnsi="Tahoma" w:cs="Tahoma"/>
                <w:sz w:val="18"/>
                <w:szCs w:val="18"/>
              </w:rPr>
              <w:t xml:space="preserve">Запроектированы гостевые стоянки с общим количеством на 21 </w:t>
            </w:r>
            <w:proofErr w:type="spellStart"/>
            <w:r w:rsidRPr="00FC08FF">
              <w:rPr>
                <w:rFonts w:ascii="Tahoma" w:hAnsi="Tahoma" w:cs="Tahoma"/>
                <w:sz w:val="18"/>
                <w:szCs w:val="18"/>
              </w:rPr>
              <w:t>машиномест</w:t>
            </w:r>
            <w:proofErr w:type="spellEnd"/>
            <w:r w:rsidRPr="00FC08FF">
              <w:rPr>
                <w:rFonts w:ascii="Tahoma" w:hAnsi="Tahoma" w:cs="Tahoma"/>
                <w:sz w:val="18"/>
                <w:szCs w:val="18"/>
              </w:rPr>
              <w:t>. По периметру дома выкладываются тротуарные дорожки из асфальтового покрытия и тротуарной плитки, а так</w:t>
            </w:r>
            <w:r>
              <w:rPr>
                <w:rFonts w:ascii="Tahoma" w:hAnsi="Tahoma" w:cs="Tahoma"/>
                <w:sz w:val="18"/>
                <w:szCs w:val="18"/>
              </w:rPr>
              <w:t xml:space="preserve"> же выполняется посадка древесно-кустарниковой растительности</w:t>
            </w:r>
            <w:r w:rsidRPr="00FC08FF">
              <w:rPr>
                <w:rFonts w:ascii="Tahoma" w:hAnsi="Tahoma" w:cs="Tahoma"/>
                <w:sz w:val="18"/>
                <w:szCs w:val="18"/>
              </w:rPr>
              <w:t xml:space="preserve"> и газонов.</w:t>
            </w:r>
            <w:r>
              <w:rPr>
                <w:rFonts w:ascii="Tahoma" w:hAnsi="Tahoma" w:cs="Tahoma"/>
                <w:sz w:val="18"/>
                <w:szCs w:val="18"/>
              </w:rPr>
              <w:t xml:space="preserve"> Сеть автомобильных дорог и тротуаров запроектирована с учётом внешних и внутренних связей с городскими улицами, а также для противопожарного обслуживания.</w:t>
            </w:r>
          </w:p>
          <w:p w:rsidR="00EC2AF0" w:rsidRPr="00FC08FF" w:rsidRDefault="00EC2AF0" w:rsidP="00DD1C1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2.10.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Информация о местоположении строящегося многоквартирного дома</w:t>
            </w:r>
          </w:p>
        </w:tc>
        <w:tc>
          <w:tcPr>
            <w:tcW w:w="5245" w:type="dxa"/>
          </w:tcPr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ул. </w:t>
            </w:r>
            <w:proofErr w:type="gramStart"/>
            <w:r w:rsidRPr="00FC08FF">
              <w:rPr>
                <w:rFonts w:ascii="Tahoma" w:hAnsi="Tahoma" w:cs="Tahoma"/>
                <w:sz w:val="18"/>
                <w:szCs w:val="18"/>
              </w:rPr>
              <w:t>Целинная</w:t>
            </w:r>
            <w:proofErr w:type="gramEnd"/>
            <w:r w:rsidRPr="00FC08FF">
              <w:rPr>
                <w:rFonts w:ascii="Tahoma" w:hAnsi="Tahoma" w:cs="Tahoma"/>
                <w:sz w:val="18"/>
                <w:szCs w:val="18"/>
              </w:rPr>
              <w:t xml:space="preserve">, Ленинский район, г. Ижевск, УР. </w:t>
            </w:r>
          </w:p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Площадь застройки 444,12 кв.м.</w:t>
            </w:r>
          </w:p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2.11.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Способ обеспечения обязательств застройщика по договору</w:t>
            </w:r>
          </w:p>
        </w:tc>
        <w:tc>
          <w:tcPr>
            <w:tcW w:w="5245" w:type="dxa"/>
          </w:tcPr>
          <w:p w:rsidR="00EC2AF0" w:rsidRDefault="00EC2AF0" w:rsidP="00B37C4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C08FF">
              <w:rPr>
                <w:rFonts w:ascii="Tahoma" w:hAnsi="Tahoma" w:cs="Tahoma"/>
                <w:color w:val="000000"/>
                <w:sz w:val="18"/>
                <w:szCs w:val="18"/>
              </w:rPr>
              <w:t>Залог и страхование гражданской ответственности застройщика, согласно требованиям Федерального закона РФ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РФ».</w:t>
            </w:r>
          </w:p>
          <w:p w:rsidR="00EC2AF0" w:rsidRPr="00FC08FF" w:rsidRDefault="00EC2AF0" w:rsidP="00B37C4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2.12.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Описание строящегося многоквартирного дома</w:t>
            </w:r>
          </w:p>
        </w:tc>
        <w:tc>
          <w:tcPr>
            <w:tcW w:w="5245" w:type="dxa"/>
          </w:tcPr>
          <w:p w:rsidR="00EC2AF0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C08FF">
              <w:rPr>
                <w:rFonts w:ascii="Tahoma" w:hAnsi="Tahoma" w:cs="Tahoma"/>
                <w:color w:val="000000"/>
                <w:sz w:val="18"/>
                <w:szCs w:val="18"/>
              </w:rPr>
              <w:t xml:space="preserve">Жилой дом односекционный, состоит из 2-х 5 этажных объёмов сдвинутых относительно друг друга. Всего в доме 45 квартир с лоджиями. Габаритные размеры дома 41,0х10,9 м. Кровля плоская с размещением </w:t>
            </w:r>
            <w:proofErr w:type="spellStart"/>
            <w:r w:rsidRPr="00FC08FF">
              <w:rPr>
                <w:rFonts w:ascii="Tahoma" w:hAnsi="Tahoma" w:cs="Tahoma"/>
                <w:color w:val="000000"/>
                <w:sz w:val="18"/>
                <w:szCs w:val="18"/>
              </w:rPr>
              <w:t>крышной</w:t>
            </w:r>
            <w:proofErr w:type="spellEnd"/>
            <w:r w:rsidRPr="00FC08FF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котельной. Стены – силикатный кирпич серый и оранжевый. Цоколь – штукатурка с покраской. Вход в дом о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существляется из двух подъездов, объединённых сквозным коридором. </w:t>
            </w:r>
          </w:p>
          <w:p w:rsidR="00EC2AF0" w:rsidRPr="00FC08FF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2.13.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Информация о количестве в составе строящегося многоквартирного дома </w:t>
            </w:r>
            <w:proofErr w:type="gramStart"/>
            <w:r w:rsidRPr="00FC08FF">
              <w:rPr>
                <w:rFonts w:ascii="Tahoma" w:hAnsi="Tahoma" w:cs="Tahoma"/>
                <w:sz w:val="18"/>
                <w:szCs w:val="18"/>
              </w:rPr>
              <w:t>самостоятельный</w:t>
            </w:r>
            <w:proofErr w:type="gramEnd"/>
            <w:r w:rsidRPr="00FC08FF">
              <w:rPr>
                <w:rFonts w:ascii="Tahoma" w:hAnsi="Tahoma" w:cs="Tahoma"/>
                <w:sz w:val="18"/>
                <w:szCs w:val="18"/>
              </w:rPr>
              <w:t xml:space="preserve"> частей (квартир в многоквартирном доме, гаражей и иных объектов недвижимости), а также описание технических характеристик указанных самостоятельных частей в соответствии с проектной документацией</w:t>
            </w:r>
          </w:p>
        </w:tc>
        <w:tc>
          <w:tcPr>
            <w:tcW w:w="5245" w:type="dxa"/>
          </w:tcPr>
          <w:p w:rsidR="00EC2AF0" w:rsidRPr="00F23E1C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Всего в доме 45 квартир, в том числе:</w:t>
            </w:r>
          </w:p>
          <w:p w:rsidR="00EC2AF0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однокомнатных-студий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– </w:t>
            </w:r>
            <w:r w:rsidR="00E35092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  <w:r w:rsidR="00E27469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кв. (общая площадь квартиры </w:t>
            </w:r>
            <w:r w:rsidR="00E274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от 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29</w:t>
            </w:r>
            <w:r w:rsidR="00E274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,05 до 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  <w:r w:rsidR="00E27469">
              <w:rPr>
                <w:rFonts w:ascii="Tahoma" w:hAnsi="Tahoma" w:cs="Tahoma"/>
                <w:color w:val="000000"/>
                <w:sz w:val="18"/>
                <w:szCs w:val="18"/>
              </w:rPr>
              <w:t>,14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кв</w:t>
            </w:r>
            <w:proofErr w:type="gram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.м</w:t>
            </w:r>
            <w:proofErr w:type="gram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);</w:t>
            </w:r>
          </w:p>
          <w:p w:rsidR="00E35092" w:rsidRPr="00F23E1C" w:rsidRDefault="00E35092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однокомнатных</w:t>
            </w:r>
            <w:proofErr w:type="gramEnd"/>
            <w:r w:rsidR="00E274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– 8 кв. (общая площадь квартиры 36,88 кв.м.)</w:t>
            </w:r>
          </w:p>
          <w:p w:rsidR="00EC2AF0" w:rsidRPr="00F23E1C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однокомнатных</w:t>
            </w:r>
            <w:proofErr w:type="gram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, двухуровневых – 5 кв. (общая площадь квартиры </w:t>
            </w:r>
            <w:r w:rsidR="00E274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от 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E27469">
              <w:rPr>
                <w:rFonts w:ascii="Tahoma" w:hAnsi="Tahoma" w:cs="Tahoma"/>
                <w:color w:val="000000"/>
                <w:sz w:val="18"/>
                <w:szCs w:val="18"/>
              </w:rPr>
              <w:t>1,52 до 63,08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кв.м).</w:t>
            </w:r>
          </w:p>
          <w:p w:rsidR="00EC2AF0" w:rsidRPr="00F23E1C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Площадь квартир (жилая) – 79</w:t>
            </w:r>
            <w:r w:rsidR="00D106D8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,</w:t>
            </w:r>
            <w:r w:rsidR="00D106D8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1 кв.м.</w:t>
            </w:r>
          </w:p>
          <w:p w:rsidR="00EC2AF0" w:rsidRPr="00F23E1C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Площадь квартир (без учёта лоджий) – 1</w:t>
            </w:r>
            <w:r w:rsidR="00D106D8">
              <w:rPr>
                <w:rFonts w:ascii="Tahoma" w:hAnsi="Tahoma" w:cs="Tahoma"/>
                <w:color w:val="000000"/>
                <w:sz w:val="18"/>
                <w:szCs w:val="18"/>
              </w:rPr>
              <w:t>339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,</w:t>
            </w:r>
            <w:r w:rsidR="00D106D8">
              <w:rPr>
                <w:rFonts w:ascii="Tahoma" w:hAnsi="Tahoma" w:cs="Tahoma"/>
                <w:color w:val="000000"/>
                <w:sz w:val="18"/>
                <w:szCs w:val="18"/>
              </w:rPr>
              <w:t>04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кв.м.</w:t>
            </w:r>
          </w:p>
          <w:p w:rsidR="00EC2AF0" w:rsidRPr="00F23E1C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Общая площадь квартир (с учетом лоджий) – 1</w:t>
            </w:r>
            <w:r w:rsidR="0002118A">
              <w:rPr>
                <w:rFonts w:ascii="Tahoma" w:hAnsi="Tahoma" w:cs="Tahoma"/>
                <w:color w:val="000000"/>
                <w:sz w:val="18"/>
                <w:szCs w:val="18"/>
              </w:rPr>
              <w:t>55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0,</w:t>
            </w:r>
            <w:r w:rsidR="0002118A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кв.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м.</w:t>
            </w:r>
          </w:p>
          <w:p w:rsidR="00EC2AF0" w:rsidRPr="00F23E1C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Фундамент дома – монолитные железобетонные ростверки на свайном основании.</w:t>
            </w:r>
          </w:p>
          <w:p w:rsidR="00EC2AF0" w:rsidRPr="00F23E1C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Каркас дома, плиты перекрытия – монолитный железобетон.</w:t>
            </w:r>
          </w:p>
          <w:p w:rsidR="00EC2AF0" w:rsidRPr="00F23E1C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Стены дома – трёхслойные. Внутренний слой из газобетонных блоков толщиной 200 мм, утеплитель минеральная вата толщиной 100 мм и наружный слой лицевой окрашенный силикатный кирпич толщиной 120 мм.</w:t>
            </w:r>
          </w:p>
          <w:p w:rsidR="00EC2AF0" w:rsidRPr="00F23E1C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Наружные стены подъезда дома облицованы керамическим гранитом.</w:t>
            </w:r>
          </w:p>
          <w:p w:rsidR="00EC2AF0" w:rsidRPr="00F23E1C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Внутренние межквартирные стены, стены общих коридоров, перегородки санузлов выполняются из  бетонных блоков сухого прессования толщиной 190 мм.</w:t>
            </w:r>
          </w:p>
          <w:p w:rsidR="00EC2AF0" w:rsidRPr="00F23E1C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Перегородки межкомнатные – плиты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пазогребневые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гипсовые толщиной 80 мм.</w:t>
            </w:r>
          </w:p>
          <w:p w:rsidR="00EC2AF0" w:rsidRPr="00F23E1C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Оконные блоки приняты с двойным стеклопакетом, с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микропроветриванием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. Подоконные доски из ПВХ.</w:t>
            </w:r>
          </w:p>
          <w:p w:rsidR="00EC2AF0" w:rsidRPr="00F23E1C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Двери служебные - стальные противопожарного исполнения, двери подъездов - металлические  утеплённые.</w:t>
            </w:r>
          </w:p>
          <w:p w:rsidR="00EC2AF0" w:rsidRPr="00F23E1C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Двери наружные квартиры – металлические, межкомнатные – деревянные по ГОСТ 6629-88*. Двери в общих домовых коридорах – алюминиевые. </w:t>
            </w:r>
          </w:p>
          <w:p w:rsidR="00EC2AF0" w:rsidRPr="00F23E1C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Электроснабжение жилого дома выполняется от РУ-04 кВ существующей трансформаторной подстанции. Для подключения квартир запроектированы этажные щиты типа ЩЭ5.</w:t>
            </w:r>
          </w:p>
          <w:p w:rsidR="00EC2AF0" w:rsidRPr="00F23E1C" w:rsidRDefault="00EC2AF0" w:rsidP="00A9666F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Система водоснабжения и канализации по проекту – </w:t>
            </w:r>
            <w:proofErr w:type="gram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центральное</w:t>
            </w:r>
            <w:proofErr w:type="gram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. </w:t>
            </w:r>
          </w:p>
          <w:p w:rsidR="00EC2AF0" w:rsidRPr="00F23E1C" w:rsidRDefault="00EC2AF0" w:rsidP="00A9666F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Проектом предусматривается подземная прокладка газопровода, до выхода на фасад дома, для обеспечения газоснабжения автоматизированной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крышной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котельной, а также отопления и горячего водоснабжения дома. Для отопления жилого дома запроектированы две двухтрубные системы отопления с нижней разводкой магистральных трубопроводов по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техподполью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. В качестве нагревательных приборов </w:t>
            </w:r>
            <w:proofErr w:type="gram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приняты</w:t>
            </w:r>
            <w:proofErr w:type="gram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:</w:t>
            </w:r>
          </w:p>
          <w:p w:rsidR="00EC2AF0" w:rsidRPr="00F23E1C" w:rsidRDefault="00EC2AF0" w:rsidP="00A9666F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- стальные панельные радиаторы «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Prado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Classic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» высотой 500 мм – в квартирах;</w:t>
            </w:r>
          </w:p>
          <w:p w:rsidR="00EC2AF0" w:rsidRPr="00F23E1C" w:rsidRDefault="00EC2AF0" w:rsidP="00A9666F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- стальные панельные радиаторы «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Prado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Classic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» высотой 300 мм – на лестничной клетке и межквартирных коридорах.</w:t>
            </w:r>
          </w:p>
          <w:p w:rsidR="00EC2AF0" w:rsidRPr="00F23E1C" w:rsidRDefault="00EC2AF0" w:rsidP="00A9666F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Вентиляция жилого дома запроектирована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общеобменная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 естественным побуждением, организованной вытяжкой из кухонь и санитарных узлов.   </w:t>
            </w:r>
          </w:p>
          <w:p w:rsidR="00EC2AF0" w:rsidRPr="00F23E1C" w:rsidRDefault="00EC2AF0" w:rsidP="00AC7479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Проектом выполнено оборудование жилого дома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домофонной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связью, а также предоставляется полный спектр телекоммуникационных услуг (телефония, интернет, телевидение) по технологии Р2Р («оптическая линия точка – точка»). </w:t>
            </w:r>
          </w:p>
          <w:p w:rsidR="00EC2AF0" w:rsidRPr="00F23E1C" w:rsidRDefault="00EC2AF0" w:rsidP="00B14D9A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  <w:r w:rsidRPr="00F23E1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Перечень работ по квартирам с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предчистовой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отделкой:</w:t>
            </w:r>
          </w:p>
          <w:p w:rsidR="00EC2AF0" w:rsidRPr="00F23E1C" w:rsidRDefault="00EC2AF0" w:rsidP="00B14D9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Окна, подоконники, откосы: пластиковые.</w:t>
            </w:r>
          </w:p>
          <w:p w:rsidR="00EC2AF0" w:rsidRPr="00F23E1C" w:rsidRDefault="00EC2AF0" w:rsidP="00B14D9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Двери: входные — железные; на лоджию — пластиковые.</w:t>
            </w:r>
          </w:p>
          <w:p w:rsidR="00EC2AF0" w:rsidRPr="00F23E1C" w:rsidRDefault="00EC2AF0" w:rsidP="00B14D9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Полы: в помещениях жилых комнат, коридоров, кухонь, выполняется стяжка цементно-песчаная; в санузлах и ванных комнатах выполняется гидроизоляция и цементно-песчаная стяжка; на лоджиях выполняется стяжка цементно-песчаная по плите перекрытия.</w:t>
            </w:r>
          </w:p>
          <w:p w:rsidR="00EC2AF0" w:rsidRPr="00F23E1C" w:rsidRDefault="00EC2AF0" w:rsidP="00B14D9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Стены: выполняется штукатурка стен,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шпаклевание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перегородок.</w:t>
            </w:r>
          </w:p>
          <w:p w:rsidR="00EC2AF0" w:rsidRPr="00F23E1C" w:rsidRDefault="00EC2AF0" w:rsidP="00B14D9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Потолки: без отделки.</w:t>
            </w:r>
          </w:p>
          <w:p w:rsidR="00EC2AF0" w:rsidRPr="00F23E1C" w:rsidRDefault="00EC2AF0" w:rsidP="00B14D9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Отопление: система отопления двухтрубная с разводкой 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магистралей по подвалу, с вертикальными стояками в местах общего пользования. Устанавливаются радиаторы.</w:t>
            </w:r>
          </w:p>
          <w:p w:rsidR="00EC2AF0" w:rsidRPr="00F23E1C" w:rsidRDefault="00EC2AF0" w:rsidP="00B14D9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Водоснабжение: прокладка стояков сетей ГВС, ХВС, канализации, с установкой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водозапорной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арматуры, счетчиков, устанавливается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полотенцесушитель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  <w:p w:rsidR="00EC2AF0" w:rsidRPr="00F23E1C" w:rsidRDefault="00EC2AF0" w:rsidP="00B14D9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Система вентиляции: выполняется </w:t>
            </w:r>
            <w:proofErr w:type="gram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согласно проекта</w:t>
            </w:r>
            <w:proofErr w:type="gram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  <w:p w:rsidR="00EC2AF0" w:rsidRPr="00F23E1C" w:rsidRDefault="00EC2AF0" w:rsidP="00B14D9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Электротехнические работы: выполняется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разводка сети электроснабжения.</w:t>
            </w:r>
          </w:p>
          <w:p w:rsidR="00EC2AF0" w:rsidRPr="00F23E1C" w:rsidRDefault="00EC2AF0" w:rsidP="00B14D9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EC2AF0" w:rsidRPr="00F23E1C" w:rsidRDefault="00EC2AF0" w:rsidP="00B14D9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Перечень работ по квартирам с интер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ь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ерной отделкой (дополнительно к работам с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предчистовой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отделкой):</w:t>
            </w:r>
          </w:p>
          <w:p w:rsidR="00EC2AF0" w:rsidRPr="00F23E1C" w:rsidRDefault="00EC2AF0" w:rsidP="00B14D9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Двери: межкомнатные – деревянные.</w:t>
            </w:r>
          </w:p>
          <w:p w:rsidR="00EC2AF0" w:rsidRPr="00F23E1C" w:rsidRDefault="00EC2AF0" w:rsidP="00B14D9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Полы: в помещениях жилых комнат, прихожих, кухонь - 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ламинат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; в санузлах – керамическая плитка.</w:t>
            </w:r>
          </w:p>
          <w:p w:rsidR="00EC2AF0" w:rsidRPr="00F23E1C" w:rsidRDefault="00EC2AF0" w:rsidP="00B14D9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Стены: в помещениях жилых комнат, прихожих, кухонь – оклейка обоями; в санузлах - покраска.</w:t>
            </w:r>
          </w:p>
          <w:p w:rsidR="00EC2AF0" w:rsidRPr="00F23E1C" w:rsidRDefault="00EC2AF0" w:rsidP="00B14D9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Потолки: натяжные потолки.</w:t>
            </w:r>
          </w:p>
          <w:p w:rsidR="00EC2AF0" w:rsidRPr="00F23E1C" w:rsidRDefault="00EC2AF0" w:rsidP="00B14D9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Водоснабжение: разводка сетей ГВС, ХВС, канализации, с установкой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водозапорной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арматуры, счетчиков. В санузлах устанавливается: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полотенцесушитель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, умывальник, ванна, унитаз, смесители; на кухне устанавливается напольный кухонный гарнитур с врезанной мойкой со смесителем без навесных шкафов.</w:t>
            </w:r>
          </w:p>
          <w:p w:rsidR="00EC2AF0" w:rsidRPr="00F23E1C" w:rsidRDefault="00EC2AF0" w:rsidP="00B14D9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Электротехнические работы: выполняется разводка сети электроснабжения с установкой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электроустановочных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изделий и групп учета.</w:t>
            </w:r>
          </w:p>
          <w:p w:rsidR="00EC2AF0" w:rsidRPr="00F23E1C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- в лоджиях потолки, стены и перегородки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окрашив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аются водоэмульсионной краской.</w:t>
            </w:r>
          </w:p>
          <w:p w:rsidR="00EC2AF0" w:rsidRPr="00F23E1C" w:rsidRDefault="00EC2AF0" w:rsidP="00AD04B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- в общих коридорах, лестничных маршах и тамбурах потолки и стены окрашиваются водоэмульсионной краской, на полы укладывается керамическая плитка (кроме ступеней лестниц);</w:t>
            </w:r>
          </w:p>
          <w:p w:rsidR="00EC2AF0" w:rsidRDefault="00EC2AF0" w:rsidP="00741133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- в технических помещениях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электрощитовой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и насосной помещениях потолки, стены и перегородки окрашиваются водоэмульсионной краской, пол из бетона.    </w:t>
            </w:r>
          </w:p>
          <w:p w:rsidR="00EC2AF0" w:rsidRPr="00F23E1C" w:rsidRDefault="00EC2AF0" w:rsidP="00741133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lastRenderedPageBreak/>
              <w:t>2.14.</w:t>
            </w:r>
          </w:p>
        </w:tc>
        <w:tc>
          <w:tcPr>
            <w:tcW w:w="4110" w:type="dxa"/>
          </w:tcPr>
          <w:p w:rsidR="00EC2AF0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Информация о функциональном назначении нежилых помещений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</w:t>
            </w:r>
            <w:r w:rsidRPr="00FC08FF">
              <w:rPr>
                <w:rFonts w:ascii="Tahoma" w:hAnsi="Tahoma" w:cs="Tahoma"/>
                <w:sz w:val="18"/>
                <w:szCs w:val="18"/>
              </w:rPr>
              <w:t xml:space="preserve">в многоквартирном доме, не входящих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</w:t>
            </w:r>
            <w:r w:rsidRPr="00FC08FF">
              <w:rPr>
                <w:rFonts w:ascii="Tahoma" w:hAnsi="Tahoma" w:cs="Tahoma"/>
                <w:sz w:val="18"/>
                <w:szCs w:val="18"/>
              </w:rPr>
              <w:t xml:space="preserve">в состав общего имущества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</w:t>
            </w:r>
            <w:r w:rsidRPr="00FC08FF">
              <w:rPr>
                <w:rFonts w:ascii="Tahoma" w:hAnsi="Tahoma" w:cs="Tahoma"/>
                <w:sz w:val="18"/>
                <w:szCs w:val="18"/>
              </w:rPr>
              <w:t>в многоквартирном доме, если строящимся (создаваемым) объектом недвижимости является многоквартирный дом.</w:t>
            </w:r>
          </w:p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:rsidR="00EC2AF0" w:rsidRPr="00F23E1C" w:rsidRDefault="00EC2AF0" w:rsidP="006E1FA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23E1C">
              <w:rPr>
                <w:rFonts w:ascii="Tahoma" w:hAnsi="Tahoma" w:cs="Tahoma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техподполье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площадью 124,38 кв.;</w:t>
            </w:r>
          </w:p>
          <w:p w:rsidR="00EC2AF0" w:rsidRPr="00B340E2" w:rsidRDefault="00EC2AF0" w:rsidP="00B340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техподполье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площадью 167,27 кв.м.</w:t>
            </w:r>
          </w:p>
          <w:p w:rsidR="00EC2AF0" w:rsidRPr="00F23E1C" w:rsidRDefault="00EC2AF0" w:rsidP="006A1B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C2AF0" w:rsidRPr="00F23E1C" w:rsidRDefault="00EC2AF0" w:rsidP="006A1B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C2AF0" w:rsidRPr="00F23E1C" w:rsidRDefault="00EC2AF0" w:rsidP="006A1B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B340E2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340E2">
              <w:rPr>
                <w:rFonts w:ascii="Tahoma" w:hAnsi="Tahoma" w:cs="Tahoma"/>
                <w:sz w:val="18"/>
                <w:szCs w:val="18"/>
              </w:rPr>
              <w:t>2.15.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Информация о составе общего имущества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</w:t>
            </w:r>
            <w:r w:rsidRPr="00FC08FF">
              <w:rPr>
                <w:rFonts w:ascii="Tahoma" w:hAnsi="Tahoma" w:cs="Tahoma"/>
                <w:sz w:val="18"/>
                <w:szCs w:val="18"/>
              </w:rPr>
              <w:t xml:space="preserve">в многоквартирном доме и (или)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  <w:r w:rsidRPr="00FC08FF">
              <w:rPr>
                <w:rFonts w:ascii="Tahoma" w:hAnsi="Tahoma" w:cs="Tahoma"/>
                <w:sz w:val="18"/>
                <w:szCs w:val="18"/>
              </w:rPr>
              <w:t>в эксплуатацию указанных объектов недвижимости и передачи объектов долевого строительства участникам долевого строительства.</w:t>
            </w:r>
          </w:p>
        </w:tc>
        <w:tc>
          <w:tcPr>
            <w:tcW w:w="5245" w:type="dxa"/>
          </w:tcPr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F23E1C">
              <w:rPr>
                <w:rFonts w:ascii="Tahoma" w:hAnsi="Tahoma" w:cs="Tahoma"/>
                <w:sz w:val="18"/>
                <w:szCs w:val="18"/>
              </w:rPr>
              <w:t>Согласно статьи</w:t>
            </w:r>
            <w:proofErr w:type="gramEnd"/>
            <w:r w:rsidRPr="00F23E1C">
              <w:rPr>
                <w:rFonts w:ascii="Tahoma" w:hAnsi="Tahoma" w:cs="Tahoma"/>
                <w:sz w:val="18"/>
                <w:szCs w:val="18"/>
              </w:rPr>
              <w:t xml:space="preserve"> 36 Жилищного кодекса РФ в состав общего имущества многоквартирного дома входит:</w:t>
            </w: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23E1C">
              <w:rPr>
                <w:rFonts w:ascii="Tahoma" w:hAnsi="Tahoma" w:cs="Tahoma"/>
                <w:sz w:val="18"/>
                <w:szCs w:val="18"/>
              </w:rPr>
              <w:t>- межквартирные лестничные площадки;</w:t>
            </w: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23E1C">
              <w:rPr>
                <w:rFonts w:ascii="Tahoma" w:hAnsi="Tahoma" w:cs="Tahoma"/>
                <w:sz w:val="18"/>
                <w:szCs w:val="18"/>
              </w:rPr>
              <w:t>- лестницы и лифты;</w:t>
            </w: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23E1C">
              <w:rPr>
                <w:rFonts w:ascii="Tahoma" w:hAnsi="Tahoma" w:cs="Tahoma"/>
                <w:sz w:val="18"/>
                <w:szCs w:val="18"/>
              </w:rPr>
              <w:t>- лифтовые и иные шахты;</w:t>
            </w: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23E1C">
              <w:rPr>
                <w:rFonts w:ascii="Tahoma" w:hAnsi="Tahoma" w:cs="Tahoma"/>
                <w:sz w:val="18"/>
                <w:szCs w:val="18"/>
              </w:rPr>
              <w:t>- нежилые помещения, в т.ч. коридоры, тех. этажи, чердаки и подвалы, в которых имеются инженерные коммуникации, а также помещения водомерного узла, насосной и ИТП;</w:t>
            </w: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23E1C">
              <w:rPr>
                <w:rFonts w:ascii="Tahoma" w:hAnsi="Tahoma" w:cs="Tahoma"/>
                <w:sz w:val="18"/>
                <w:szCs w:val="18"/>
              </w:rPr>
              <w:t xml:space="preserve">- </w:t>
            </w:r>
            <w:proofErr w:type="spellStart"/>
            <w:r w:rsidRPr="00F23E1C">
              <w:rPr>
                <w:rFonts w:ascii="Tahoma" w:hAnsi="Tahoma" w:cs="Tahoma"/>
                <w:sz w:val="18"/>
                <w:szCs w:val="18"/>
              </w:rPr>
              <w:t>мусорокамеры</w:t>
            </w:r>
            <w:proofErr w:type="spellEnd"/>
            <w:r w:rsidRPr="00F23E1C">
              <w:rPr>
                <w:rFonts w:ascii="Tahoma" w:hAnsi="Tahoma" w:cs="Tahoma"/>
                <w:sz w:val="18"/>
                <w:szCs w:val="18"/>
              </w:rPr>
              <w:t xml:space="preserve"> и крыши;</w:t>
            </w: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23E1C">
              <w:rPr>
                <w:rFonts w:ascii="Tahoma" w:hAnsi="Tahoma" w:cs="Tahoma"/>
                <w:sz w:val="18"/>
                <w:szCs w:val="18"/>
              </w:rPr>
              <w:t xml:space="preserve">- </w:t>
            </w:r>
            <w:proofErr w:type="spellStart"/>
            <w:r w:rsidRPr="00F23E1C">
              <w:rPr>
                <w:rFonts w:ascii="Tahoma" w:hAnsi="Tahoma" w:cs="Tahoma"/>
                <w:sz w:val="18"/>
                <w:szCs w:val="18"/>
              </w:rPr>
              <w:t>подкровельное</w:t>
            </w:r>
            <w:proofErr w:type="spellEnd"/>
            <w:r w:rsidRPr="00F23E1C">
              <w:rPr>
                <w:rFonts w:ascii="Tahoma" w:hAnsi="Tahoma" w:cs="Tahoma"/>
                <w:sz w:val="18"/>
                <w:szCs w:val="18"/>
              </w:rPr>
              <w:t xml:space="preserve"> пространство;</w:t>
            </w: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23E1C">
              <w:rPr>
                <w:rFonts w:ascii="Tahoma" w:hAnsi="Tahoma" w:cs="Tahoma"/>
                <w:sz w:val="18"/>
                <w:szCs w:val="18"/>
              </w:rPr>
              <w:t>- ограждающие несущие и ненесущие конструкции дома;</w:t>
            </w: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23E1C">
              <w:rPr>
                <w:rFonts w:ascii="Tahoma" w:hAnsi="Tahoma" w:cs="Tahoma"/>
                <w:sz w:val="18"/>
                <w:szCs w:val="18"/>
              </w:rPr>
              <w:t>- механическое, электрическое, санитарно-техническое и иное оборудование, находящееся в доме за пределами или внутри помещений и обслуживающее более одного помещения;</w:t>
            </w: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23E1C">
              <w:rPr>
                <w:rFonts w:ascii="Tahoma" w:hAnsi="Tahoma" w:cs="Tahoma"/>
                <w:sz w:val="18"/>
                <w:szCs w:val="18"/>
              </w:rPr>
              <w:t>- земельный участок, на котором расположен дом, с элементами озеленения и благоустройства и иные предназначенные для обслуживания, эксплуатации и благоустройства дома объекты, расположенные на указанном земельном участке.</w:t>
            </w: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10713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lastRenderedPageBreak/>
              <w:t>2.16.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Информация о предполагаемом сроке получения разрешения на ввод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  <w:r w:rsidRPr="00FC08FF">
              <w:rPr>
                <w:rFonts w:ascii="Tahoma" w:hAnsi="Tahoma" w:cs="Tahoma"/>
                <w:sz w:val="18"/>
                <w:szCs w:val="18"/>
              </w:rPr>
              <w:t>в эксплуатацию строящегося многоквартирного дома</w:t>
            </w:r>
          </w:p>
        </w:tc>
        <w:tc>
          <w:tcPr>
            <w:tcW w:w="5245" w:type="dxa"/>
          </w:tcPr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23E1C">
              <w:rPr>
                <w:rFonts w:ascii="Tahoma" w:hAnsi="Tahoma" w:cs="Tahoma"/>
                <w:sz w:val="18"/>
                <w:szCs w:val="18"/>
              </w:rPr>
              <w:t xml:space="preserve">Предполагаемый срок получения разрешения на ввод объекта в эксплуатацию – </w:t>
            </w:r>
            <w:r w:rsidRPr="00F23E1C">
              <w:rPr>
                <w:rFonts w:ascii="Tahoma" w:hAnsi="Tahoma" w:cs="Tahoma"/>
                <w:sz w:val="18"/>
                <w:szCs w:val="18"/>
                <w:lang w:val="en-US"/>
              </w:rPr>
              <w:t>IV</w:t>
            </w:r>
            <w:r w:rsidRPr="00F23E1C">
              <w:rPr>
                <w:rFonts w:ascii="Tahoma" w:hAnsi="Tahoma" w:cs="Tahoma"/>
                <w:sz w:val="18"/>
                <w:szCs w:val="18"/>
              </w:rPr>
              <w:t xml:space="preserve"> квартал 2015 года.</w:t>
            </w: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10713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2.17.</w:t>
            </w:r>
          </w:p>
        </w:tc>
        <w:tc>
          <w:tcPr>
            <w:tcW w:w="4110" w:type="dxa"/>
          </w:tcPr>
          <w:p w:rsidR="00EC2AF0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Информация об органе, уполномоченном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</w:t>
            </w:r>
            <w:r w:rsidRPr="00FC08FF">
              <w:rPr>
                <w:rFonts w:ascii="Tahoma" w:hAnsi="Tahoma" w:cs="Tahoma"/>
                <w:sz w:val="18"/>
                <w:szCs w:val="18"/>
              </w:rPr>
              <w:t xml:space="preserve">в соответствии с законодательством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</w:t>
            </w:r>
            <w:r w:rsidRPr="00FC08FF">
              <w:rPr>
                <w:rFonts w:ascii="Tahoma" w:hAnsi="Tahoma" w:cs="Tahoma"/>
                <w:sz w:val="18"/>
                <w:szCs w:val="18"/>
              </w:rPr>
              <w:t xml:space="preserve">о градостроительной деятельности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</w:t>
            </w:r>
            <w:r w:rsidRPr="00FC08FF">
              <w:rPr>
                <w:rFonts w:ascii="Tahoma" w:hAnsi="Tahoma" w:cs="Tahoma"/>
                <w:sz w:val="18"/>
                <w:szCs w:val="18"/>
              </w:rPr>
              <w:t xml:space="preserve">на выдачу разрешения на ввод объекта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</w:t>
            </w:r>
            <w:r w:rsidRPr="00FC08FF">
              <w:rPr>
                <w:rFonts w:ascii="Tahoma" w:hAnsi="Tahoma" w:cs="Tahoma"/>
                <w:sz w:val="18"/>
                <w:szCs w:val="18"/>
              </w:rPr>
              <w:t xml:space="preserve">в эксплуатацию </w:t>
            </w:r>
          </w:p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23E1C">
              <w:rPr>
                <w:rFonts w:ascii="Tahoma" w:hAnsi="Tahoma" w:cs="Tahoma"/>
                <w:sz w:val="18"/>
                <w:szCs w:val="18"/>
              </w:rPr>
              <w:t>Администрация города Ижевска в лице Главного управления архитектуры и градостроительства.</w:t>
            </w: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2.18.</w:t>
            </w:r>
          </w:p>
        </w:tc>
        <w:tc>
          <w:tcPr>
            <w:tcW w:w="4110" w:type="dxa"/>
          </w:tcPr>
          <w:p w:rsidR="00EC2AF0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Информация о возможных финансовых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</w:t>
            </w:r>
            <w:r w:rsidRPr="00FC08FF">
              <w:rPr>
                <w:rFonts w:ascii="Tahoma" w:hAnsi="Tahoma" w:cs="Tahoma"/>
                <w:sz w:val="18"/>
                <w:szCs w:val="18"/>
              </w:rPr>
              <w:t>и прочих рисках при осуществлении проекта строительства и мерах по добровольному страхованию застройщиком таких рисков</w:t>
            </w:r>
          </w:p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:rsidR="00EC2AF0" w:rsidRPr="0051570C" w:rsidRDefault="00EC2AF0" w:rsidP="00A1197D">
            <w:pPr>
              <w:pStyle w:val="a5"/>
              <w:tabs>
                <w:tab w:val="clear" w:pos="4153"/>
                <w:tab w:val="clear" w:pos="8306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51570C">
              <w:rPr>
                <w:rFonts w:ascii="Tahoma" w:hAnsi="Tahoma" w:cs="Tahoma"/>
                <w:sz w:val="18"/>
                <w:szCs w:val="18"/>
              </w:rPr>
              <w:t xml:space="preserve">Увеличение стоимости кв.м. жилья вследствие увеличения издержек, связанных со строительным производством и цен на строительные материалы. </w:t>
            </w:r>
          </w:p>
          <w:p w:rsidR="00EC2AF0" w:rsidRPr="0051570C" w:rsidRDefault="00EC2AF0" w:rsidP="00A1197D">
            <w:pPr>
              <w:pStyle w:val="a5"/>
              <w:tabs>
                <w:tab w:val="clear" w:pos="4153"/>
                <w:tab w:val="clear" w:pos="8306"/>
              </w:tabs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51570C">
              <w:rPr>
                <w:rFonts w:ascii="Tahoma" w:hAnsi="Tahoma" w:cs="Tahoma"/>
                <w:sz w:val="18"/>
                <w:szCs w:val="18"/>
              </w:rPr>
              <w:t xml:space="preserve">Меры по предотвращению риска – в соответствии </w:t>
            </w:r>
          </w:p>
          <w:p w:rsidR="00EC2AF0" w:rsidRPr="00F23E1C" w:rsidRDefault="00EC2AF0" w:rsidP="00A1197D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sz w:val="18"/>
                <w:szCs w:val="18"/>
              </w:rPr>
              <w:t>с договором участия в долевом строительстве «стоимость одного квадратного метра окончательная и изменению не подлежит».</w:t>
            </w: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2.19.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Планируемая стоимость строительства (создания) многоквартирного дома </w:t>
            </w:r>
          </w:p>
        </w:tc>
        <w:tc>
          <w:tcPr>
            <w:tcW w:w="5245" w:type="dxa"/>
          </w:tcPr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23E1C">
              <w:rPr>
                <w:rFonts w:ascii="Tahoma" w:hAnsi="Tahoma" w:cs="Tahoma"/>
                <w:sz w:val="18"/>
                <w:szCs w:val="18"/>
              </w:rPr>
              <w:t>34750,0 тыс. рублей</w:t>
            </w: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C2AF0" w:rsidRPr="00F23E1C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2.20.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Информация о </w:t>
            </w:r>
            <w:proofErr w:type="spellStart"/>
            <w:r w:rsidRPr="00FC08FF">
              <w:rPr>
                <w:rFonts w:ascii="Tahoma" w:hAnsi="Tahoma" w:cs="Tahoma"/>
                <w:sz w:val="18"/>
                <w:szCs w:val="18"/>
              </w:rPr>
              <w:t>перечене</w:t>
            </w:r>
            <w:proofErr w:type="spellEnd"/>
            <w:r w:rsidRPr="00FC08FF">
              <w:rPr>
                <w:rFonts w:ascii="Tahoma" w:hAnsi="Tahoma" w:cs="Tahoma"/>
                <w:sz w:val="18"/>
                <w:szCs w:val="18"/>
              </w:rPr>
              <w:t xml:space="preserve"> организаций, осуществляющих основные строительно-монтажные и другие работы (подрядчиков).</w:t>
            </w:r>
          </w:p>
        </w:tc>
        <w:tc>
          <w:tcPr>
            <w:tcW w:w="5245" w:type="dxa"/>
          </w:tcPr>
          <w:p w:rsidR="00EC2AF0" w:rsidRPr="00F23E1C" w:rsidRDefault="00EC2AF0" w:rsidP="00214509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Проектная организация:</w:t>
            </w:r>
            <w:r w:rsidRPr="00F23E1C">
              <w:rPr>
                <w:rFonts w:ascii="Tahoma" w:hAnsi="Tahoma" w:cs="Tahoma"/>
                <w:sz w:val="18"/>
                <w:szCs w:val="18"/>
                <w:lang w:eastAsia="hi-IN" w:bidi="hi-IN"/>
              </w:rPr>
              <w:t xml:space="preserve"> </w:t>
            </w: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ООО ПСК «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ЛиК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», юр. адрес: 426011, УР, </w:t>
            </w:r>
            <w:proofErr w:type="gram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г</w:t>
            </w:r>
            <w:proofErr w:type="gram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. Ижевск, ул. Холмогорова, 65а;</w:t>
            </w:r>
          </w:p>
          <w:p w:rsidR="00EC2AF0" w:rsidRPr="00F23E1C" w:rsidRDefault="00EC2AF0" w:rsidP="00214509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ИНН 1831080938, ОГРН 1021801141867 (Свидетельство о допуске на выполнение проектных работ, которые оказывают влияние на безопасность объектов капитального строительства,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рег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. № 06-МРП-029, выданное СРО НП «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Межрегионпроект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»).</w:t>
            </w:r>
          </w:p>
          <w:p w:rsidR="00EC2AF0" w:rsidRPr="00F23E1C" w:rsidRDefault="00EC2AF0" w:rsidP="00214509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Проектная организация: </w:t>
            </w:r>
            <w:proofErr w:type="gram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ООО «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Ижгазпроект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», юр. адрес: 426008, УР, г. Ижевск, ул. Коммунаров, д. 234, ИНН 1835081890, ОГРН 1071841010306 (Свидетельство о допуске на выполнение проектных работ, которые оказывают влияние на безопасность объектов капитального строительства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рег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proofErr w:type="gram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№ </w:t>
            </w:r>
            <w:proofErr w:type="gram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СРО-П-081-1835081890-00218-4 от 02.04.2014 г.).</w:t>
            </w:r>
            <w:proofErr w:type="gramEnd"/>
          </w:p>
          <w:p w:rsidR="00EC2AF0" w:rsidRPr="00F23E1C" w:rsidRDefault="00EC2AF0" w:rsidP="00214509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Генеральный подрядчик: </w:t>
            </w:r>
            <w:proofErr w:type="gram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ООО СК «Русский дом», юр. адрес: 426000, УР, г. Ижевск, ул. Коммунаров, д. 357,           </w:t>
            </w:r>
            <w:proofErr w:type="spellStart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оф</w:t>
            </w:r>
            <w:proofErr w:type="spellEnd"/>
            <w:r w:rsidRPr="00F23E1C">
              <w:rPr>
                <w:rFonts w:ascii="Tahoma" w:hAnsi="Tahoma" w:cs="Tahoma"/>
                <w:color w:val="000000"/>
                <w:sz w:val="18"/>
                <w:szCs w:val="18"/>
              </w:rPr>
              <w:t>. 2.</w:t>
            </w:r>
            <w:proofErr w:type="gramEnd"/>
          </w:p>
          <w:p w:rsidR="00EC2AF0" w:rsidRPr="00F23E1C" w:rsidRDefault="00EC2AF0" w:rsidP="00214509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2.21.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Информация о способе обеспечения исполнения обязательств застройщика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</w:t>
            </w:r>
            <w:r w:rsidRPr="00FC08FF">
              <w:rPr>
                <w:rFonts w:ascii="Tahoma" w:hAnsi="Tahoma" w:cs="Tahoma"/>
                <w:sz w:val="18"/>
                <w:szCs w:val="18"/>
              </w:rPr>
              <w:t>по договору.</w:t>
            </w:r>
          </w:p>
        </w:tc>
        <w:tc>
          <w:tcPr>
            <w:tcW w:w="5245" w:type="dxa"/>
          </w:tcPr>
          <w:p w:rsidR="00EC2AF0" w:rsidRDefault="00EC2AF0" w:rsidP="00AD04B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C08FF">
              <w:rPr>
                <w:rFonts w:ascii="Tahoma" w:hAnsi="Tahoma" w:cs="Tahoma"/>
                <w:color w:val="000000"/>
                <w:sz w:val="18"/>
                <w:szCs w:val="18"/>
              </w:rPr>
              <w:t xml:space="preserve">В соответствии со ст. 12.1. Федерального закона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            </w:t>
            </w:r>
            <w:r w:rsidRPr="00FC08FF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от 30.12.2014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исполнение обязательств застройщика обеспечивается залогом земельного участка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</w:t>
            </w:r>
            <w:r w:rsidRPr="00FC08FF">
              <w:rPr>
                <w:rFonts w:ascii="Tahoma" w:hAnsi="Tahoma" w:cs="Tahoma"/>
                <w:color w:val="000000"/>
                <w:sz w:val="18"/>
                <w:szCs w:val="18"/>
              </w:rPr>
              <w:t>и страхованием гражданской ответственности застройщика.</w:t>
            </w:r>
          </w:p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2AF0" w:rsidRPr="00277154">
        <w:tc>
          <w:tcPr>
            <w:tcW w:w="710" w:type="dxa"/>
          </w:tcPr>
          <w:p w:rsidR="00EC2AF0" w:rsidRPr="00FC08FF" w:rsidRDefault="00EC2AF0" w:rsidP="00AD04B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2.22.</w:t>
            </w:r>
          </w:p>
        </w:tc>
        <w:tc>
          <w:tcPr>
            <w:tcW w:w="4110" w:type="dxa"/>
          </w:tcPr>
          <w:p w:rsidR="00EC2AF0" w:rsidRPr="00FC08FF" w:rsidRDefault="00EC2AF0" w:rsidP="00924061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 xml:space="preserve">Информация об иных договорах и сделках, на основании которых привлекаются денежные средства для строительства (создания) многоквартирного дома и (или) иного объекта недвижимости,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</w:t>
            </w:r>
            <w:r w:rsidRPr="00FC08FF">
              <w:rPr>
                <w:rFonts w:ascii="Tahoma" w:hAnsi="Tahoma" w:cs="Tahoma"/>
                <w:sz w:val="18"/>
                <w:szCs w:val="18"/>
              </w:rPr>
              <w:t>за исключением привлечения денежных средств на основании договоров долевого участия.</w:t>
            </w:r>
          </w:p>
        </w:tc>
        <w:tc>
          <w:tcPr>
            <w:tcW w:w="5245" w:type="dxa"/>
          </w:tcPr>
          <w:p w:rsidR="00EC2AF0" w:rsidRPr="00FC08FF" w:rsidRDefault="00EC2AF0" w:rsidP="00AD04B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C08FF">
              <w:rPr>
                <w:rFonts w:ascii="Tahoma" w:hAnsi="Tahoma" w:cs="Tahoma"/>
                <w:sz w:val="18"/>
                <w:szCs w:val="18"/>
              </w:rPr>
              <w:t>Кредитные договоры, заключаемые Застройщиком с кредитными организациями. Инвестиционные договоры, заключаемые Застройщиком с юридическими лицами.</w:t>
            </w:r>
          </w:p>
        </w:tc>
      </w:tr>
    </w:tbl>
    <w:p w:rsidR="00EC2AF0" w:rsidRDefault="00EC2AF0" w:rsidP="00FC08FF">
      <w:pPr>
        <w:spacing w:after="0" w:line="240" w:lineRule="auto"/>
        <w:ind w:firstLine="567"/>
        <w:jc w:val="both"/>
        <w:rPr>
          <w:rFonts w:ascii="Tahoma" w:hAnsi="Tahoma" w:cs="Tahoma"/>
          <w:color w:val="000000"/>
        </w:rPr>
      </w:pPr>
    </w:p>
    <w:p w:rsidR="00EC2AF0" w:rsidRDefault="00EC2AF0" w:rsidP="00FC08FF">
      <w:pPr>
        <w:spacing w:after="0" w:line="240" w:lineRule="auto"/>
        <w:ind w:firstLine="567"/>
        <w:jc w:val="both"/>
        <w:rPr>
          <w:rFonts w:ascii="Tahoma" w:hAnsi="Tahoma" w:cs="Tahoma"/>
          <w:color w:val="000000"/>
        </w:rPr>
      </w:pPr>
    </w:p>
    <w:p w:rsidR="001B3B08" w:rsidRPr="001B3B08" w:rsidRDefault="00EC2AF0" w:rsidP="001B3B08">
      <w:pPr>
        <w:spacing w:after="0" w:line="240" w:lineRule="auto"/>
        <w:ind w:left="-709" w:firstLine="567"/>
        <w:jc w:val="both"/>
        <w:rPr>
          <w:rFonts w:ascii="Tahoma" w:hAnsi="Tahoma" w:cs="Tahoma"/>
          <w:sz w:val="20"/>
          <w:szCs w:val="20"/>
        </w:rPr>
      </w:pPr>
      <w:r w:rsidRPr="00FC08FF">
        <w:rPr>
          <w:rFonts w:ascii="Tahoma" w:hAnsi="Tahoma" w:cs="Tahoma"/>
          <w:color w:val="000000"/>
          <w:sz w:val="20"/>
          <w:szCs w:val="20"/>
        </w:rPr>
        <w:t xml:space="preserve">Информация, правоустанавливающие документы и отчетность Застройщика, предоставляемые для ознакомления в соответствии с действующим законодательством, а также оригинал Проектной декларации находятся в офисе компании ООО «Удмуртская строительная компания-Гарант» по адресу: </w:t>
      </w:r>
      <w:proofErr w:type="gramStart"/>
      <w:r w:rsidRPr="00FC08FF">
        <w:rPr>
          <w:rFonts w:ascii="Tahoma" w:hAnsi="Tahoma" w:cs="Tahoma"/>
          <w:color w:val="000000"/>
          <w:sz w:val="20"/>
          <w:szCs w:val="20"/>
        </w:rPr>
        <w:t>г</w:t>
      </w:r>
      <w:proofErr w:type="gramEnd"/>
      <w:r w:rsidRPr="00FC08FF">
        <w:rPr>
          <w:rFonts w:ascii="Tahoma" w:hAnsi="Tahoma" w:cs="Tahoma"/>
          <w:color w:val="000000"/>
          <w:sz w:val="20"/>
          <w:szCs w:val="20"/>
        </w:rPr>
        <w:t xml:space="preserve">. Ижевск, Горького, д. 152, тел. (3412) 97-05-05. Первоначально проектная декларация размещена в сети Интернет </w:t>
      </w:r>
      <w:r w:rsidRPr="00FC08FF">
        <w:rPr>
          <w:rFonts w:ascii="Tahoma" w:hAnsi="Tahoma" w:cs="Tahoma"/>
          <w:color w:val="000000"/>
          <w:sz w:val="20"/>
          <w:szCs w:val="20"/>
        </w:rPr>
        <w:lastRenderedPageBreak/>
        <w:t xml:space="preserve">на сайте: </w:t>
      </w:r>
      <w:hyperlink r:id="rId10" w:history="1">
        <w:r w:rsidRPr="00FC08FF">
          <w:rPr>
            <w:rStyle w:val="a4"/>
            <w:rFonts w:ascii="Tahoma" w:hAnsi="Tahoma" w:cs="Tahoma"/>
            <w:sz w:val="20"/>
            <w:szCs w:val="20"/>
            <w:lang w:val="en-US"/>
          </w:rPr>
          <w:t>www</w:t>
        </w:r>
        <w:r w:rsidRPr="00FC08FF">
          <w:rPr>
            <w:rStyle w:val="a4"/>
            <w:rFonts w:ascii="Tahoma" w:hAnsi="Tahoma" w:cs="Tahoma"/>
            <w:sz w:val="20"/>
            <w:szCs w:val="20"/>
          </w:rPr>
          <w:t>.литум.рф</w:t>
        </w:r>
      </w:hyperlink>
      <w:r w:rsidRPr="00FC08F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30</w:t>
      </w:r>
      <w:r w:rsidRPr="00FC08FF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12</w:t>
      </w:r>
      <w:r w:rsidRPr="00FC08FF">
        <w:rPr>
          <w:rFonts w:ascii="Tahoma" w:hAnsi="Tahoma" w:cs="Tahoma"/>
          <w:sz w:val="20"/>
          <w:szCs w:val="20"/>
        </w:rPr>
        <w:t>.201</w:t>
      </w:r>
      <w:r>
        <w:rPr>
          <w:rFonts w:ascii="Tahoma" w:hAnsi="Tahoma" w:cs="Tahoma"/>
          <w:sz w:val="20"/>
          <w:szCs w:val="20"/>
        </w:rPr>
        <w:t>4</w:t>
      </w:r>
      <w:r w:rsidRPr="00FC08FF">
        <w:rPr>
          <w:rFonts w:ascii="Tahoma" w:hAnsi="Tahoma" w:cs="Tahoma"/>
          <w:sz w:val="20"/>
          <w:szCs w:val="20"/>
        </w:rPr>
        <w:t xml:space="preserve"> </w:t>
      </w:r>
      <w:r w:rsidRPr="00E35092">
        <w:rPr>
          <w:rFonts w:ascii="Tahoma" w:hAnsi="Tahoma" w:cs="Tahoma"/>
          <w:sz w:val="20"/>
          <w:szCs w:val="20"/>
        </w:rPr>
        <w:t>года</w:t>
      </w:r>
      <w:proofErr w:type="gramStart"/>
      <w:r w:rsidRPr="00E35092">
        <w:rPr>
          <w:rFonts w:ascii="Tahoma" w:hAnsi="Tahoma" w:cs="Tahoma"/>
          <w:sz w:val="20"/>
          <w:szCs w:val="20"/>
        </w:rPr>
        <w:t>.</w:t>
      </w:r>
      <w:proofErr w:type="gramEnd"/>
      <w:r w:rsidR="001B3B08" w:rsidRPr="00E35092">
        <w:rPr>
          <w:rFonts w:ascii="Tahoma" w:hAnsi="Tahoma" w:cs="Tahoma"/>
        </w:rPr>
        <w:t xml:space="preserve"> </w:t>
      </w:r>
      <w:r w:rsidR="001B3B08" w:rsidRPr="00E35092">
        <w:rPr>
          <w:rFonts w:ascii="Tahoma" w:hAnsi="Tahoma" w:cs="Tahoma"/>
          <w:sz w:val="20"/>
          <w:szCs w:val="20"/>
        </w:rPr>
        <w:t>В настоящий момент проектная</w:t>
      </w:r>
      <w:r w:rsidR="001B3B08" w:rsidRPr="001B3B08">
        <w:rPr>
          <w:rFonts w:ascii="Tahoma" w:hAnsi="Tahoma" w:cs="Tahoma"/>
          <w:sz w:val="20"/>
          <w:szCs w:val="20"/>
        </w:rPr>
        <w:t xml:space="preserve"> декларация размещ</w:t>
      </w:r>
      <w:r w:rsidR="00E35092">
        <w:rPr>
          <w:rFonts w:ascii="Tahoma" w:hAnsi="Tahoma" w:cs="Tahoma"/>
          <w:sz w:val="20"/>
          <w:szCs w:val="20"/>
        </w:rPr>
        <w:t>ена</w:t>
      </w:r>
      <w:r w:rsidR="001B3B08" w:rsidRPr="001B3B08">
        <w:rPr>
          <w:rFonts w:ascii="Tahoma" w:hAnsi="Tahoma" w:cs="Tahoma"/>
          <w:sz w:val="20"/>
          <w:szCs w:val="20"/>
        </w:rPr>
        <w:t xml:space="preserve"> на указанном сайте в новой редакции от 1</w:t>
      </w:r>
      <w:r w:rsidR="00E35092">
        <w:rPr>
          <w:rFonts w:ascii="Tahoma" w:hAnsi="Tahoma" w:cs="Tahoma"/>
          <w:sz w:val="20"/>
          <w:szCs w:val="20"/>
        </w:rPr>
        <w:t>6</w:t>
      </w:r>
      <w:r w:rsidR="001B3B08" w:rsidRPr="001B3B08">
        <w:rPr>
          <w:rFonts w:ascii="Tahoma" w:hAnsi="Tahoma" w:cs="Tahoma"/>
          <w:sz w:val="20"/>
          <w:szCs w:val="20"/>
        </w:rPr>
        <w:t>.</w:t>
      </w:r>
      <w:r w:rsidR="00E35092">
        <w:rPr>
          <w:rFonts w:ascii="Tahoma" w:hAnsi="Tahoma" w:cs="Tahoma"/>
          <w:sz w:val="20"/>
          <w:szCs w:val="20"/>
        </w:rPr>
        <w:t>02</w:t>
      </w:r>
      <w:r w:rsidR="001B3B08" w:rsidRPr="001B3B08">
        <w:rPr>
          <w:rFonts w:ascii="Tahoma" w:hAnsi="Tahoma" w:cs="Tahoma"/>
          <w:sz w:val="20"/>
          <w:szCs w:val="20"/>
        </w:rPr>
        <w:t>.201</w:t>
      </w:r>
      <w:r w:rsidR="00E35092">
        <w:rPr>
          <w:rFonts w:ascii="Tahoma" w:hAnsi="Tahoma" w:cs="Tahoma"/>
          <w:sz w:val="20"/>
          <w:szCs w:val="20"/>
        </w:rPr>
        <w:t>5</w:t>
      </w:r>
      <w:r w:rsidR="001B3B08" w:rsidRPr="001B3B08">
        <w:rPr>
          <w:rFonts w:ascii="Tahoma" w:hAnsi="Tahoma" w:cs="Tahoma"/>
          <w:sz w:val="20"/>
          <w:szCs w:val="20"/>
        </w:rPr>
        <w:t xml:space="preserve"> года</w:t>
      </w:r>
      <w:r w:rsidR="00E35092">
        <w:rPr>
          <w:rFonts w:ascii="Tahoma" w:hAnsi="Tahoma" w:cs="Tahoma"/>
          <w:sz w:val="20"/>
          <w:szCs w:val="20"/>
        </w:rPr>
        <w:t>.</w:t>
      </w:r>
    </w:p>
    <w:p w:rsidR="00EC2AF0" w:rsidRPr="00FC08FF" w:rsidRDefault="00EC2AF0" w:rsidP="00FC08FF">
      <w:pPr>
        <w:spacing w:after="0" w:line="240" w:lineRule="auto"/>
        <w:ind w:left="-709" w:firstLine="567"/>
        <w:jc w:val="both"/>
        <w:rPr>
          <w:rFonts w:ascii="Tahoma" w:hAnsi="Tahoma" w:cs="Tahoma"/>
          <w:sz w:val="20"/>
          <w:szCs w:val="20"/>
        </w:rPr>
      </w:pPr>
    </w:p>
    <w:p w:rsidR="00EC2AF0" w:rsidRDefault="00EC2AF0" w:rsidP="00FC08FF">
      <w:pPr>
        <w:spacing w:after="0" w:line="240" w:lineRule="auto"/>
        <w:ind w:firstLine="567"/>
        <w:jc w:val="both"/>
        <w:rPr>
          <w:rFonts w:ascii="Tahoma" w:hAnsi="Tahoma" w:cs="Tahoma"/>
        </w:rPr>
      </w:pPr>
    </w:p>
    <w:p w:rsidR="00EC2AF0" w:rsidRDefault="00EC2AF0" w:rsidP="00FC08FF">
      <w:pPr>
        <w:spacing w:after="0" w:line="240" w:lineRule="auto"/>
        <w:ind w:firstLine="567"/>
        <w:jc w:val="both"/>
        <w:rPr>
          <w:rFonts w:ascii="Tahoma" w:hAnsi="Tahoma" w:cs="Tahoma"/>
        </w:rPr>
      </w:pPr>
    </w:p>
    <w:p w:rsidR="00EC2AF0" w:rsidRDefault="00EC2AF0" w:rsidP="00FC08FF">
      <w:pPr>
        <w:spacing w:after="0" w:line="240" w:lineRule="auto"/>
        <w:ind w:firstLine="567"/>
        <w:jc w:val="both"/>
        <w:rPr>
          <w:rFonts w:ascii="Tahoma" w:hAnsi="Tahoma" w:cs="Tahoma"/>
        </w:rPr>
      </w:pPr>
    </w:p>
    <w:p w:rsidR="00EC2AF0" w:rsidRPr="00B37C4D" w:rsidRDefault="00EC2AF0" w:rsidP="00FC08FF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EC2AF0" w:rsidRPr="00FC08FF" w:rsidRDefault="00EC2AF0" w:rsidP="00FC08FF">
      <w:pPr>
        <w:spacing w:after="0" w:line="240" w:lineRule="auto"/>
        <w:ind w:left="-709"/>
        <w:rPr>
          <w:rFonts w:ascii="Tahoma" w:hAnsi="Tahoma" w:cs="Tahoma"/>
          <w:sz w:val="20"/>
          <w:szCs w:val="20"/>
        </w:rPr>
      </w:pPr>
      <w:r w:rsidRPr="00FC08FF">
        <w:rPr>
          <w:rFonts w:ascii="Tahoma" w:hAnsi="Tahoma" w:cs="Tahoma"/>
          <w:sz w:val="20"/>
          <w:szCs w:val="20"/>
        </w:rPr>
        <w:t>Генеральный директор</w:t>
      </w:r>
    </w:p>
    <w:p w:rsidR="00EC2AF0" w:rsidRPr="00277154" w:rsidRDefault="00EC2AF0" w:rsidP="00FC52D5">
      <w:pPr>
        <w:spacing w:after="0" w:line="240" w:lineRule="auto"/>
        <w:ind w:left="-709"/>
        <w:rPr>
          <w:rFonts w:ascii="Tahoma" w:hAnsi="Tahoma" w:cs="Tahoma"/>
          <w:sz w:val="20"/>
          <w:szCs w:val="20"/>
        </w:rPr>
      </w:pPr>
      <w:r w:rsidRPr="00FC08FF">
        <w:rPr>
          <w:rFonts w:ascii="Tahoma" w:hAnsi="Tahoma" w:cs="Tahoma"/>
          <w:sz w:val="20"/>
          <w:szCs w:val="20"/>
        </w:rPr>
        <w:t>ООО «Удмуртская строительная компания-Гарант»</w:t>
      </w:r>
      <w:r w:rsidRPr="00FC08FF">
        <w:rPr>
          <w:rFonts w:ascii="Tahoma" w:hAnsi="Tahoma" w:cs="Tahoma"/>
          <w:sz w:val="20"/>
          <w:szCs w:val="20"/>
        </w:rPr>
        <w:tab/>
      </w:r>
      <w:r w:rsidRPr="00FC08FF">
        <w:rPr>
          <w:rFonts w:ascii="Tahoma" w:hAnsi="Tahoma" w:cs="Tahoma"/>
          <w:sz w:val="20"/>
          <w:szCs w:val="20"/>
        </w:rPr>
        <w:tab/>
      </w:r>
      <w:r w:rsidRPr="00FC08FF">
        <w:rPr>
          <w:rFonts w:ascii="Tahoma" w:hAnsi="Tahoma" w:cs="Tahoma"/>
          <w:sz w:val="20"/>
          <w:szCs w:val="20"/>
        </w:rPr>
        <w:tab/>
      </w:r>
      <w:r w:rsidRPr="00FC08FF">
        <w:rPr>
          <w:rFonts w:ascii="Tahoma" w:hAnsi="Tahoma" w:cs="Tahoma"/>
          <w:sz w:val="20"/>
          <w:szCs w:val="20"/>
        </w:rPr>
        <w:tab/>
        <w:t xml:space="preserve">  </w:t>
      </w:r>
      <w:r>
        <w:rPr>
          <w:rFonts w:ascii="Tahoma" w:hAnsi="Tahoma" w:cs="Tahoma"/>
          <w:sz w:val="20"/>
          <w:szCs w:val="20"/>
        </w:rPr>
        <w:t xml:space="preserve">               </w:t>
      </w:r>
      <w:r w:rsidRPr="00FC08FF">
        <w:rPr>
          <w:rFonts w:ascii="Tahoma" w:hAnsi="Tahoma" w:cs="Tahoma"/>
          <w:sz w:val="20"/>
          <w:szCs w:val="20"/>
        </w:rPr>
        <w:t xml:space="preserve">           И.П. </w:t>
      </w:r>
      <w:proofErr w:type="spellStart"/>
      <w:r w:rsidRPr="00FC08FF">
        <w:rPr>
          <w:rFonts w:ascii="Tahoma" w:hAnsi="Tahoma" w:cs="Tahoma"/>
          <w:sz w:val="20"/>
          <w:szCs w:val="20"/>
        </w:rPr>
        <w:t>Куляпин</w:t>
      </w:r>
      <w:proofErr w:type="spellEnd"/>
    </w:p>
    <w:sectPr w:rsidR="00EC2AF0" w:rsidRPr="00277154" w:rsidSect="006D71B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447" w:rsidRDefault="00647447" w:rsidP="00274CBC">
      <w:pPr>
        <w:spacing w:after="0" w:line="240" w:lineRule="auto"/>
      </w:pPr>
      <w:r>
        <w:separator/>
      </w:r>
    </w:p>
  </w:endnote>
  <w:endnote w:type="continuationSeparator" w:id="1">
    <w:p w:rsidR="00647447" w:rsidRDefault="00647447" w:rsidP="0027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447" w:rsidRDefault="006474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447" w:rsidRDefault="00647447" w:rsidP="00274CBC">
      <w:pPr>
        <w:spacing w:after="0" w:line="240" w:lineRule="auto"/>
      </w:pPr>
      <w:r>
        <w:separator/>
      </w:r>
    </w:p>
  </w:footnote>
  <w:footnote w:type="continuationSeparator" w:id="1">
    <w:p w:rsidR="00647447" w:rsidRDefault="00647447" w:rsidP="00274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62630"/>
    <w:multiLevelType w:val="hybridMultilevel"/>
    <w:tmpl w:val="E61A0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33979"/>
    <w:multiLevelType w:val="hybridMultilevel"/>
    <w:tmpl w:val="2E583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72C44"/>
    <w:rsid w:val="00016529"/>
    <w:rsid w:val="00020CED"/>
    <w:rsid w:val="0002118A"/>
    <w:rsid w:val="00061BC1"/>
    <w:rsid w:val="00064CDF"/>
    <w:rsid w:val="00086CDD"/>
    <w:rsid w:val="000947D2"/>
    <w:rsid w:val="000B53F0"/>
    <w:rsid w:val="000D0B14"/>
    <w:rsid w:val="000D0DD8"/>
    <w:rsid w:val="000D726C"/>
    <w:rsid w:val="000E2320"/>
    <w:rsid w:val="000F1F0D"/>
    <w:rsid w:val="0010713C"/>
    <w:rsid w:val="00124C27"/>
    <w:rsid w:val="00124CE9"/>
    <w:rsid w:val="00127924"/>
    <w:rsid w:val="001300A5"/>
    <w:rsid w:val="001303C8"/>
    <w:rsid w:val="00133786"/>
    <w:rsid w:val="001369E4"/>
    <w:rsid w:val="00153827"/>
    <w:rsid w:val="0015446C"/>
    <w:rsid w:val="001704F0"/>
    <w:rsid w:val="00187308"/>
    <w:rsid w:val="0019759A"/>
    <w:rsid w:val="001A11AC"/>
    <w:rsid w:val="001A4553"/>
    <w:rsid w:val="001B3B08"/>
    <w:rsid w:val="001D07EF"/>
    <w:rsid w:val="001E06A1"/>
    <w:rsid w:val="001E41C4"/>
    <w:rsid w:val="00214509"/>
    <w:rsid w:val="00231C66"/>
    <w:rsid w:val="00256652"/>
    <w:rsid w:val="00274CBC"/>
    <w:rsid w:val="00277154"/>
    <w:rsid w:val="00282D48"/>
    <w:rsid w:val="00310EC4"/>
    <w:rsid w:val="003501FA"/>
    <w:rsid w:val="003516DE"/>
    <w:rsid w:val="00366B64"/>
    <w:rsid w:val="00372C0D"/>
    <w:rsid w:val="00375163"/>
    <w:rsid w:val="0038357B"/>
    <w:rsid w:val="003E5BA1"/>
    <w:rsid w:val="003F4E66"/>
    <w:rsid w:val="00424F47"/>
    <w:rsid w:val="004336BC"/>
    <w:rsid w:val="00465392"/>
    <w:rsid w:val="00465718"/>
    <w:rsid w:val="00472C44"/>
    <w:rsid w:val="00476511"/>
    <w:rsid w:val="0048117F"/>
    <w:rsid w:val="00486388"/>
    <w:rsid w:val="00487593"/>
    <w:rsid w:val="00492E51"/>
    <w:rsid w:val="00496BC9"/>
    <w:rsid w:val="004A1D40"/>
    <w:rsid w:val="004C6A20"/>
    <w:rsid w:val="0051570C"/>
    <w:rsid w:val="005511FA"/>
    <w:rsid w:val="0055744B"/>
    <w:rsid w:val="0056413E"/>
    <w:rsid w:val="005769A4"/>
    <w:rsid w:val="0059673C"/>
    <w:rsid w:val="005A7FBC"/>
    <w:rsid w:val="005C2685"/>
    <w:rsid w:val="005C70B4"/>
    <w:rsid w:val="005E0717"/>
    <w:rsid w:val="005E1804"/>
    <w:rsid w:val="005E278E"/>
    <w:rsid w:val="005E64DD"/>
    <w:rsid w:val="006230C2"/>
    <w:rsid w:val="00640EDD"/>
    <w:rsid w:val="00647447"/>
    <w:rsid w:val="0065217B"/>
    <w:rsid w:val="0067553D"/>
    <w:rsid w:val="00680C2A"/>
    <w:rsid w:val="0069033C"/>
    <w:rsid w:val="00691FC4"/>
    <w:rsid w:val="006A1B8A"/>
    <w:rsid w:val="006A376F"/>
    <w:rsid w:val="006B4659"/>
    <w:rsid w:val="006C4891"/>
    <w:rsid w:val="006D71B5"/>
    <w:rsid w:val="006E1FA6"/>
    <w:rsid w:val="006F71E8"/>
    <w:rsid w:val="00711FD5"/>
    <w:rsid w:val="00717821"/>
    <w:rsid w:val="00734B32"/>
    <w:rsid w:val="007377B6"/>
    <w:rsid w:val="00741133"/>
    <w:rsid w:val="007618AC"/>
    <w:rsid w:val="00767C8F"/>
    <w:rsid w:val="00791631"/>
    <w:rsid w:val="007A1069"/>
    <w:rsid w:val="007B29B4"/>
    <w:rsid w:val="007D1B7A"/>
    <w:rsid w:val="007D5DAB"/>
    <w:rsid w:val="007E18FC"/>
    <w:rsid w:val="007F0635"/>
    <w:rsid w:val="007F6B35"/>
    <w:rsid w:val="00852FF8"/>
    <w:rsid w:val="00883559"/>
    <w:rsid w:val="00890011"/>
    <w:rsid w:val="00896FAD"/>
    <w:rsid w:val="008A338C"/>
    <w:rsid w:val="008C2EB1"/>
    <w:rsid w:val="008D2BC0"/>
    <w:rsid w:val="008D5537"/>
    <w:rsid w:val="00915A45"/>
    <w:rsid w:val="00924061"/>
    <w:rsid w:val="00932377"/>
    <w:rsid w:val="00933E17"/>
    <w:rsid w:val="0098536B"/>
    <w:rsid w:val="009B2E03"/>
    <w:rsid w:val="009B5980"/>
    <w:rsid w:val="009E018D"/>
    <w:rsid w:val="009E4C98"/>
    <w:rsid w:val="00A1197D"/>
    <w:rsid w:val="00A261B7"/>
    <w:rsid w:val="00A5604E"/>
    <w:rsid w:val="00A6493B"/>
    <w:rsid w:val="00A65745"/>
    <w:rsid w:val="00A9133A"/>
    <w:rsid w:val="00A9274F"/>
    <w:rsid w:val="00A9666F"/>
    <w:rsid w:val="00AA1BEA"/>
    <w:rsid w:val="00AC2D4A"/>
    <w:rsid w:val="00AC7479"/>
    <w:rsid w:val="00AD04B8"/>
    <w:rsid w:val="00B14D9A"/>
    <w:rsid w:val="00B340E2"/>
    <w:rsid w:val="00B37C4D"/>
    <w:rsid w:val="00B47307"/>
    <w:rsid w:val="00B47946"/>
    <w:rsid w:val="00B561C9"/>
    <w:rsid w:val="00B57DA5"/>
    <w:rsid w:val="00B65D71"/>
    <w:rsid w:val="00B70A14"/>
    <w:rsid w:val="00B74DB4"/>
    <w:rsid w:val="00B80D67"/>
    <w:rsid w:val="00B865DC"/>
    <w:rsid w:val="00B92ECE"/>
    <w:rsid w:val="00BA74D1"/>
    <w:rsid w:val="00BB1624"/>
    <w:rsid w:val="00BD43B7"/>
    <w:rsid w:val="00C217E0"/>
    <w:rsid w:val="00C27E25"/>
    <w:rsid w:val="00C55520"/>
    <w:rsid w:val="00C73B65"/>
    <w:rsid w:val="00C80288"/>
    <w:rsid w:val="00C86259"/>
    <w:rsid w:val="00CB1D5B"/>
    <w:rsid w:val="00CE2781"/>
    <w:rsid w:val="00CF2DCF"/>
    <w:rsid w:val="00D106D8"/>
    <w:rsid w:val="00D8566D"/>
    <w:rsid w:val="00D91E36"/>
    <w:rsid w:val="00DA4285"/>
    <w:rsid w:val="00DA4CC4"/>
    <w:rsid w:val="00DA66A8"/>
    <w:rsid w:val="00DB3E93"/>
    <w:rsid w:val="00DD1C16"/>
    <w:rsid w:val="00DD4C96"/>
    <w:rsid w:val="00DE165D"/>
    <w:rsid w:val="00DE36F0"/>
    <w:rsid w:val="00DF469E"/>
    <w:rsid w:val="00E0494A"/>
    <w:rsid w:val="00E27469"/>
    <w:rsid w:val="00E325E3"/>
    <w:rsid w:val="00E35092"/>
    <w:rsid w:val="00E54EA6"/>
    <w:rsid w:val="00E54F5F"/>
    <w:rsid w:val="00E564BE"/>
    <w:rsid w:val="00E71AF2"/>
    <w:rsid w:val="00E85C19"/>
    <w:rsid w:val="00E911B8"/>
    <w:rsid w:val="00EC2AF0"/>
    <w:rsid w:val="00EC6AD5"/>
    <w:rsid w:val="00EC7787"/>
    <w:rsid w:val="00EE187F"/>
    <w:rsid w:val="00F054A4"/>
    <w:rsid w:val="00F23E1C"/>
    <w:rsid w:val="00F60470"/>
    <w:rsid w:val="00F714C8"/>
    <w:rsid w:val="00FA3FF0"/>
    <w:rsid w:val="00FB4E93"/>
    <w:rsid w:val="00FC08FF"/>
    <w:rsid w:val="00FC3054"/>
    <w:rsid w:val="00FC52D5"/>
    <w:rsid w:val="00FD5596"/>
    <w:rsid w:val="00FE2001"/>
    <w:rsid w:val="00FE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D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71B5"/>
    <w:rPr>
      <w:rFonts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7651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70A14"/>
    <w:pPr>
      <w:tabs>
        <w:tab w:val="center" w:pos="4153"/>
        <w:tab w:val="right" w:pos="8306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B70A14"/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274C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4CBC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rsid w:val="001A4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455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05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080;&#1090;&#1091;&#1084;.&#1088;&#109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tum-stroy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&#1083;&#1080;&#1090;&#1091;&#1084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83;&#1080;&#1090;&#1091;&#1084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1838</Words>
  <Characters>13789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</cp:lastModifiedBy>
  <cp:revision>5</cp:revision>
  <cp:lastPrinted>2015-02-19T06:58:00Z</cp:lastPrinted>
  <dcterms:created xsi:type="dcterms:W3CDTF">2015-02-19T05:58:00Z</dcterms:created>
  <dcterms:modified xsi:type="dcterms:W3CDTF">2015-02-19T07:02:00Z</dcterms:modified>
</cp:coreProperties>
</file>